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6.xml" ContentType="application/vnd.openxmlformats-officedocument.drawingml.chart+xml"/>
  <Override PartName="/word/theme/themeOverride1.xml" ContentType="application/vnd.openxmlformats-officedocument.themeOverrid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078" w:rsidRPr="009B7812" w:rsidRDefault="00B90B8D" w:rsidP="00925078">
      <w:pPr>
        <w:pStyle w:val="Title"/>
        <w:ind w:left="-1"/>
        <w:rPr>
          <w:noProof w:val="0"/>
          <w:szCs w:val="24"/>
          <w:rtl/>
        </w:rPr>
      </w:pPr>
      <w:r w:rsidRPr="009B7812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690F" w:rsidRPr="003718C4" w:rsidRDefault="00A7690F" w:rsidP="0092507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9</w:t>
                            </w:r>
                            <w:r w:rsidRPr="003718C4">
                              <w:rPr>
                                <w:b/>
                                <w:bCs/>
                                <w:sz w:val="2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.5pt;margin-top:-.3pt;width:4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l3JwIAAE8EAAAOAAAAZHJzL2Uyb0RvYy54bWysVNtu2zAMfR+wfxD0vtjJkrQx4hRdugwD&#10;ugvQ7gNkWbaFSaImKbGzrx8lp2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Ozyl3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A7690F" w:rsidRPr="003718C4" w:rsidRDefault="00A7690F" w:rsidP="0092507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9</w:t>
                      </w:r>
                      <w:r w:rsidRPr="003718C4">
                        <w:rPr>
                          <w:b/>
                          <w:bCs/>
                          <w:sz w:val="2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925078" w:rsidRPr="009B7812">
        <w:rPr>
          <w:noProof w:val="0"/>
          <w:szCs w:val="24"/>
          <w:rtl/>
        </w:rPr>
        <w:t>الزراعة واستعمالات الأراضي</w:t>
      </w:r>
    </w:p>
    <w:p w:rsidR="00925078" w:rsidRPr="009B7812" w:rsidRDefault="00925078" w:rsidP="00925078">
      <w:pPr>
        <w:spacing w:line="200" w:lineRule="exact"/>
        <w:rPr>
          <w:noProof w:val="0"/>
          <w:rtl/>
        </w:rPr>
      </w:pPr>
    </w:p>
    <w:p w:rsidR="006B5C97" w:rsidRPr="009B7812" w:rsidRDefault="006B5C97" w:rsidP="009B7EEA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الاسماك</w:t>
      </w:r>
    </w:p>
    <w:p w:rsidR="00A20B08" w:rsidRPr="009B7812" w:rsidRDefault="002700FC" w:rsidP="00872E98">
      <w:pPr>
        <w:ind w:left="-142"/>
        <w:jc w:val="both"/>
        <w:rPr>
          <w:rFonts w:ascii="Simplified Arabic" w:hAnsi="Simplified Arabic"/>
          <w:noProof w:val="0"/>
          <w:sz w:val="20"/>
        </w:rPr>
      </w:pPr>
      <w:r>
        <w:rPr>
          <w:rFonts w:ascii="Simplified Arabic" w:hAnsi="Simplified Arabic" w:hint="cs"/>
          <w:noProof w:val="0"/>
          <w:sz w:val="20"/>
          <w:rtl/>
        </w:rPr>
        <w:t xml:space="preserve">ان بيانات هذا الفصل تمثل العام 2019 ما لم يرد غير ذلك،  حيث </w:t>
      </w:r>
      <w:r w:rsidR="00A20B08" w:rsidRPr="009B7812">
        <w:rPr>
          <w:rFonts w:ascii="Simplified Arabic" w:hAnsi="Simplified Arabic"/>
          <w:noProof w:val="0"/>
          <w:sz w:val="20"/>
          <w:rtl/>
        </w:rPr>
        <w:t xml:space="preserve">بلغت كمية الأسماك المصطادة في قطاع غزة من جميع أنواع الأسماك </w:t>
      </w:r>
      <w:r w:rsidR="00A20B08" w:rsidRPr="009B7812">
        <w:rPr>
          <w:rFonts w:ascii="Simplified Arabic" w:hAnsi="Simplified Arabic" w:hint="cs"/>
          <w:noProof w:val="0"/>
          <w:sz w:val="20"/>
          <w:rtl/>
        </w:rPr>
        <w:t>3,943</w:t>
      </w:r>
      <w:r w:rsidR="00A20B08" w:rsidRPr="009B7812">
        <w:rPr>
          <w:rFonts w:ascii="Simplified Arabic" w:hAnsi="Simplified Arabic"/>
          <w:noProof w:val="0"/>
          <w:sz w:val="20"/>
          <w:rtl/>
        </w:rPr>
        <w:t> طن</w:t>
      </w:r>
      <w:r w:rsidR="00872E98">
        <w:rPr>
          <w:rFonts w:ascii="Simplified Arabic" w:hAnsi="Simplified Arabic" w:hint="cs"/>
          <w:noProof w:val="0"/>
          <w:sz w:val="20"/>
          <w:rtl/>
        </w:rPr>
        <w:t>اً</w:t>
      </w:r>
      <w:r w:rsidR="00A20B08" w:rsidRPr="009B7812">
        <w:rPr>
          <w:rFonts w:ascii="Simplified Arabic" w:hAnsi="Simplified Arabic"/>
          <w:noProof w:val="0"/>
          <w:sz w:val="20"/>
          <w:rtl/>
        </w:rPr>
        <w:t xml:space="preserve">، وكانت أهم أنواع الأسماك المصطادة هي </w:t>
      </w:r>
      <w:r w:rsidR="00A20B08" w:rsidRPr="009B7812">
        <w:rPr>
          <w:rFonts w:ascii="Simplified Arabic" w:hAnsi="Simplified Arabic" w:hint="cs"/>
          <w:noProof w:val="0"/>
          <w:sz w:val="20"/>
          <w:rtl/>
        </w:rPr>
        <w:t>انشوقا/ام راس</w:t>
      </w:r>
      <w:r w:rsidR="00A20B08" w:rsidRPr="009B7812">
        <w:rPr>
          <w:rFonts w:ascii="Simplified Arabic" w:hAnsi="Simplified Arabic"/>
          <w:noProof w:val="0"/>
          <w:sz w:val="20"/>
          <w:rtl/>
        </w:rPr>
        <w:t xml:space="preserve"> حيث كانت الكمية المصطادة منها </w:t>
      </w:r>
      <w:r w:rsidR="00A20B08" w:rsidRPr="009B7812">
        <w:rPr>
          <w:rFonts w:ascii="Simplified Arabic" w:hAnsi="Simplified Arabic" w:hint="cs"/>
          <w:noProof w:val="0"/>
          <w:sz w:val="20"/>
          <w:rtl/>
        </w:rPr>
        <w:t xml:space="preserve">974 </w:t>
      </w:r>
      <w:r w:rsidR="00872E98" w:rsidRPr="009B7812">
        <w:rPr>
          <w:rFonts w:ascii="Simplified Arabic" w:hAnsi="Simplified Arabic"/>
          <w:noProof w:val="0"/>
          <w:sz w:val="20"/>
          <w:rtl/>
        </w:rPr>
        <w:t>طن</w:t>
      </w:r>
      <w:r w:rsidR="00872E98">
        <w:rPr>
          <w:rFonts w:ascii="Simplified Arabic" w:hAnsi="Simplified Arabic" w:hint="cs"/>
          <w:noProof w:val="0"/>
          <w:sz w:val="20"/>
          <w:rtl/>
        </w:rPr>
        <w:t>اً</w:t>
      </w:r>
      <w:r w:rsidR="00A20B08"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A20B08" w:rsidRPr="009B7812" w:rsidRDefault="00A20B08" w:rsidP="00A20B08">
      <w:pPr>
        <w:ind w:left="-284"/>
        <w:jc w:val="both"/>
        <w:rPr>
          <w:rFonts w:ascii="Simplified Arabic" w:hAnsi="Simplified Arabic"/>
          <w:noProof w:val="0"/>
          <w:sz w:val="20"/>
        </w:rPr>
      </w:pPr>
    </w:p>
    <w:p w:rsidR="00A20B08" w:rsidRPr="009B7812" w:rsidRDefault="00A20B08" w:rsidP="0055070C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 w:hint="cs"/>
          <w:noProof w:val="0"/>
          <w:sz w:val="20"/>
          <w:rtl/>
        </w:rPr>
        <w:t>كانت أكبر كمية أسماك مصطادة في محافظة 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حيث بلغت 2,548 </w:t>
      </w:r>
      <w:r w:rsidR="0055070C" w:rsidRPr="009B7812">
        <w:rPr>
          <w:rFonts w:ascii="Simplified Arabic" w:hAnsi="Simplified Arabic"/>
          <w:noProof w:val="0"/>
          <w:sz w:val="20"/>
          <w:rtl/>
        </w:rPr>
        <w:t>طن</w:t>
      </w:r>
      <w:r w:rsidR="0055070C">
        <w:rPr>
          <w:rFonts w:ascii="Simplified Arabic" w:hAnsi="Simplified Arabic" w:hint="cs"/>
          <w:noProof w:val="0"/>
          <w:sz w:val="20"/>
          <w:rtl/>
        </w:rPr>
        <w:t>اً</w:t>
      </w:r>
      <w:r w:rsidR="0055070C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مشكلة ما نسبته 64.6% من اجمالي كمية الاسماك المصطادة في قطاع غزة.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55070C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 w:hint="cs"/>
          <w:noProof w:val="0"/>
          <w:sz w:val="20"/>
          <w:rtl/>
        </w:rPr>
        <w:t>بلغت أكبر كمية مصطادة من جميع انواع الاسماك خلال ايار</w:t>
      </w:r>
      <w:r w:rsidR="0055070C">
        <w:rPr>
          <w:rFonts w:ascii="Simplified Arabic" w:hAnsi="Simplified Arabic" w:hint="cs"/>
          <w:noProof w:val="0"/>
          <w:sz w:val="20"/>
          <w:rtl/>
        </w:rPr>
        <w:t>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478 </w:t>
      </w:r>
      <w:r w:rsidR="0055070C" w:rsidRPr="009B7812">
        <w:rPr>
          <w:rFonts w:ascii="Simplified Arabic" w:hAnsi="Simplified Arabic"/>
          <w:noProof w:val="0"/>
          <w:sz w:val="20"/>
          <w:rtl/>
        </w:rPr>
        <w:t>طن</w:t>
      </w:r>
      <w:r w:rsidR="0055070C">
        <w:rPr>
          <w:rFonts w:ascii="Simplified Arabic" w:hAnsi="Simplified Arabic" w:hint="cs"/>
          <w:noProof w:val="0"/>
          <w:sz w:val="20"/>
          <w:rtl/>
        </w:rPr>
        <w:t>اً</w:t>
      </w:r>
      <w:r w:rsidR="0055070C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مشكلة ما</w:t>
      </w:r>
      <w:r w:rsidR="00DD3A9A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نسبته 12</w:t>
      </w:r>
      <w:r w:rsidR="006A3DC3">
        <w:rPr>
          <w:rFonts w:ascii="Simplified Arabic" w:hAnsi="Simplified Arabic" w:hint="cs"/>
          <w:noProof w:val="0"/>
          <w:sz w:val="20"/>
          <w:rtl/>
        </w:rPr>
        <w:t>.1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% من اجمالي كمية الاسماك المصطادة في قطاع غزة. 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2700FC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</w:t>
      </w:r>
      <w:r w:rsidRPr="009B7812">
        <w:rPr>
          <w:rFonts w:ascii="Simplified Arabic" w:hAnsi="Simplified Arabic" w:hint="cs"/>
          <w:noProof w:val="0"/>
          <w:sz w:val="20"/>
          <w:rtl/>
        </w:rPr>
        <w:t>لغ عدد الصيادين 4</w:t>
      </w:r>
      <w:r w:rsidRPr="009B7812">
        <w:rPr>
          <w:rFonts w:ascii="Simplified Arabic" w:hAnsi="Simplified Arabic"/>
          <w:noProof w:val="0"/>
          <w:sz w:val="20"/>
          <w:rtl/>
        </w:rPr>
        <w:t>,</w:t>
      </w:r>
      <w:r w:rsidRPr="009B7812">
        <w:rPr>
          <w:rFonts w:ascii="Simplified Arabic" w:hAnsi="Simplified Arabic" w:hint="cs"/>
          <w:noProof w:val="0"/>
          <w:sz w:val="20"/>
          <w:rtl/>
        </w:rPr>
        <w:t>054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صيادا، وبلغ مجموع مراكبهم 1,739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مركبًا موزعة حسب نوع المركب بواقع 779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حسكة مجداف وفلوكة، و40 حسك (صنانير)، </w:t>
      </w:r>
      <w:r w:rsidRPr="009B7812">
        <w:rPr>
          <w:rFonts w:ascii="Simplified Arabic" w:hAnsi="Simplified Arabic"/>
          <w:noProof w:val="0"/>
          <w:sz w:val="20"/>
        </w:rPr>
        <w:t>715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حسك (الشباك العادية)، 139 حسكة شانشولا، و54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لنش شنشولة، و12 لنش جر ومن الجدير بالذكر أن 54.9</w:t>
      </w:r>
      <w:r w:rsidRPr="009B7812">
        <w:rPr>
          <w:rFonts w:ascii="Simplified Arabic" w:hAnsi="Simplified Arabic"/>
          <w:noProof w:val="0"/>
          <w:sz w:val="20"/>
          <w:rtl/>
        </w:rPr>
        <w:t>% م</w:t>
      </w:r>
      <w:r w:rsidRPr="009B7812">
        <w:rPr>
          <w:rFonts w:ascii="Simplified Arabic" w:hAnsi="Simplified Arabic" w:hint="cs"/>
          <w:noProof w:val="0"/>
          <w:sz w:val="20"/>
          <w:rtl/>
        </w:rPr>
        <w:t>ن المراكب موجودة في محافظة غزة.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center"/>
        <w:rPr>
          <w:b/>
          <w:bCs/>
          <w:sz w:val="22"/>
          <w:szCs w:val="22"/>
          <w:rtl/>
        </w:rPr>
      </w:pPr>
    </w:p>
    <w:p w:rsidR="00A20B08" w:rsidRPr="009B7812" w:rsidRDefault="00A84F68" w:rsidP="00C45BE7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A84F68">
        <w:rPr>
          <w:rFonts w:ascii="Arial" w:hAnsi="Arial"/>
          <w:b/>
          <w:bCs/>
          <w:noProof w:val="0"/>
          <w:sz w:val="18"/>
          <w:szCs w:val="18"/>
          <w:rtl/>
        </w:rPr>
        <w:t>كمية الأسماك المصطادة بالطن في قطاع غزة حسب النوع، 2019.</w:t>
      </w:r>
    </w:p>
    <w:p w:rsidR="00A20B08" w:rsidRPr="009B7812" w:rsidRDefault="00A20B08" w:rsidP="00A84F6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>Quantity of Caught Fish</w:t>
      </w:r>
      <w:r w:rsidR="00A84F68" w:rsidRPr="00A84F68">
        <w:t xml:space="preserve"> </w:t>
      </w:r>
      <w:r w:rsidR="00A84F68">
        <w:rPr>
          <w:rFonts w:ascii="Arial" w:hAnsi="Arial" w:cs="Arial"/>
          <w:b/>
          <w:bCs/>
          <w:sz w:val="18"/>
          <w:szCs w:val="18"/>
        </w:rPr>
        <w:t>i</w:t>
      </w:r>
      <w:r w:rsidR="00A84F68" w:rsidRPr="00A84F68">
        <w:rPr>
          <w:rFonts w:ascii="Arial" w:hAnsi="Arial" w:cs="Arial"/>
          <w:b/>
          <w:bCs/>
          <w:sz w:val="18"/>
          <w:szCs w:val="18"/>
        </w:rPr>
        <w:t xml:space="preserve">n </w:t>
      </w:r>
      <w:r w:rsidR="00A84F68">
        <w:rPr>
          <w:rFonts w:ascii="Arial" w:hAnsi="Arial" w:cs="Arial"/>
          <w:b/>
          <w:bCs/>
          <w:sz w:val="18"/>
          <w:szCs w:val="18"/>
        </w:rPr>
        <w:t>T</w:t>
      </w:r>
      <w:r w:rsidR="00A84F68" w:rsidRPr="00A84F68">
        <w:rPr>
          <w:rFonts w:ascii="Arial" w:hAnsi="Arial" w:cs="Arial"/>
          <w:b/>
          <w:bCs/>
          <w:sz w:val="18"/>
          <w:szCs w:val="18"/>
        </w:rPr>
        <w:t>ons</w:t>
      </w:r>
      <w:r w:rsidRPr="009B7812">
        <w:rPr>
          <w:rFonts w:ascii="Arial" w:hAnsi="Arial" w:cs="Arial"/>
          <w:b/>
          <w:bCs/>
          <w:sz w:val="18"/>
          <w:szCs w:val="18"/>
        </w:rPr>
        <w:t xml:space="preserve"> in Gaza Strip by Type,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C45BE7">
      <w:pPr>
        <w:tabs>
          <w:tab w:val="right" w:pos="9699"/>
          <w:tab w:val="left" w:pos="9844"/>
        </w:tabs>
      </w:pPr>
      <w:r w:rsidRPr="009B7812">
        <w:rPr>
          <w:rtl/>
        </w:rPr>
        <w:drawing>
          <wp:inline distT="0" distB="0" distL="0" distR="0" wp14:anchorId="61DC4D18" wp14:editId="5B866EC7">
            <wp:extent cx="4749099" cy="2268855"/>
            <wp:effectExtent l="0" t="0" r="13970" b="17145"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5"/>
        <w:gridCol w:w="3758"/>
      </w:tblGrid>
      <w:tr w:rsidR="00C45BE7" w:rsidRPr="003D4B6B" w:rsidTr="00C45BE7">
        <w:trPr>
          <w:trHeight w:val="312"/>
          <w:jc w:val="center"/>
        </w:trPr>
        <w:tc>
          <w:tcPr>
            <w:tcW w:w="2499" w:type="pct"/>
          </w:tcPr>
          <w:p w:rsidR="00C45BE7" w:rsidRPr="003D4B6B" w:rsidRDefault="00C45BE7" w:rsidP="004B5A02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the results of certain indicators are due to approximation  </w:t>
            </w:r>
          </w:p>
          <w:p w:rsidR="00C45BE7" w:rsidRPr="003D4B6B" w:rsidRDefault="00C45BE7" w:rsidP="00C45BE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501" w:type="pct"/>
            <w:tcMar>
              <w:right w:w="227" w:type="dxa"/>
            </w:tcMar>
          </w:tcPr>
          <w:p w:rsidR="00C45BE7" w:rsidRPr="003D4B6B" w:rsidRDefault="00C45BE7" w:rsidP="00C45BE7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</w:tr>
    </w:tbl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rtl/>
        </w:rPr>
      </w:pP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</w:pPr>
    </w:p>
    <w:p w:rsidR="00A20B08" w:rsidRPr="009B7812" w:rsidRDefault="00A20B08" w:rsidP="000110DD">
      <w:pPr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lastRenderedPageBreak/>
        <w:t>ذبائح الطيور والماشية:</w:t>
      </w:r>
    </w:p>
    <w:p w:rsidR="00A20B08" w:rsidRPr="009B7812" w:rsidRDefault="00A20B08" w:rsidP="00AD4FFE">
      <w:pPr>
        <w:jc w:val="both"/>
        <w:rPr>
          <w:rFonts w:ascii="Arial" w:hAnsi="Arial" w:cs="Arial"/>
          <w:b/>
          <w:bCs/>
          <w:noProof w:val="0"/>
          <w:color w:val="000000"/>
          <w:sz w:val="18"/>
          <w:szCs w:val="18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مجموع الذبائح في المسالخ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>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35,969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رأس بقر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59.6% في الضفة الغربية و40.4% في قطاع غزة)</w:t>
      </w:r>
      <w:r w:rsidRPr="009B7812">
        <w:rPr>
          <w:rFonts w:ascii="Simplified Arabic" w:hAnsi="Simplified Arabic"/>
          <w:noProof w:val="0"/>
          <w:sz w:val="20"/>
          <w:rtl/>
        </w:rPr>
        <w:t>، و65,509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AD4FFE">
        <w:rPr>
          <w:rFonts w:ascii="Simplified Arabic" w:hAnsi="Simplified Arabic" w:hint="cs"/>
          <w:noProof w:val="0"/>
          <w:sz w:val="20"/>
          <w:rtl/>
        </w:rPr>
        <w:t>رؤوس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C45BE7">
        <w:rPr>
          <w:rFonts w:ascii="Simplified Arabic" w:hAnsi="Simplified Arabic" w:hint="cs"/>
          <w:noProof w:val="0"/>
          <w:sz w:val="20"/>
          <w:rtl/>
        </w:rPr>
        <w:t>ضأن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97.2% </w:t>
      </w:r>
      <w:r w:rsidR="00C45BE7" w:rsidRPr="009B7812">
        <w:rPr>
          <w:rFonts w:ascii="Simplified Arabic" w:hAnsi="Simplified Arabic" w:hint="cs"/>
          <w:noProof w:val="0"/>
          <w:sz w:val="20"/>
          <w:rtl/>
        </w:rPr>
        <w:t>في الضفة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الغربية و2.8% في قطاع غزة)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أما </w:t>
      </w:r>
      <w:r w:rsidR="00C45BE7">
        <w:rPr>
          <w:rFonts w:ascii="Simplified Arabic" w:hAnsi="Simplified Arabic" w:hint="cs"/>
          <w:noProof w:val="0"/>
          <w:sz w:val="20"/>
          <w:rtl/>
        </w:rPr>
        <w:t xml:space="preserve">الذبائح من </w:t>
      </w:r>
      <w:r w:rsidRPr="009B7812">
        <w:rPr>
          <w:rFonts w:ascii="Simplified Arabic" w:hAnsi="Simplified Arabic"/>
          <w:noProof w:val="0"/>
          <w:sz w:val="20"/>
          <w:rtl/>
        </w:rPr>
        <w:t>الماعز بلغ</w:t>
      </w:r>
      <w:r w:rsidR="00C45BE7">
        <w:rPr>
          <w:rFonts w:ascii="Simplified Arabic" w:hAnsi="Simplified Arabic" w:hint="cs"/>
          <w:noProof w:val="0"/>
          <w:sz w:val="20"/>
          <w:rtl/>
        </w:rPr>
        <w:t>ت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5,936</w:t>
      </w:r>
      <w:r w:rsidRPr="009B7812">
        <w:rPr>
          <w:rFonts w:ascii="Arial" w:hAnsi="Arial" w:cs="Arial" w:hint="cs"/>
          <w:b/>
          <w:bCs/>
          <w:noProof w:val="0"/>
          <w:color w:val="000000"/>
          <w:sz w:val="18"/>
          <w:szCs w:val="18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رأس (منها 99.4% في الضفة الغربية و0.6% في قطاع غزة).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وبلغ مجموع الذبائح من الطيور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9,950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أ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لف طير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(منها 96.5% في الضفة الغربية و3.5% في قطاع غزة)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وذلك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  <w:rPr>
          <w:b/>
          <w:bCs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الذبائح من الطيور والماشية في المسالخ العاملة في فلسطين حسب النوع والمنطقة،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2019</w:t>
      </w:r>
    </w:p>
    <w:p w:rsidR="00A20B08" w:rsidRPr="009B7812" w:rsidRDefault="00A20B08" w:rsidP="00C45BE7">
      <w:pPr>
        <w:tabs>
          <w:tab w:val="right" w:pos="9699"/>
          <w:tab w:val="left" w:pos="9844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Slaughtered Birds and Livestock in Operating Slaughterhouses in Palestine by Type</w:t>
      </w:r>
      <w:r w:rsidRPr="00C45BE7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9B7812">
        <w:rPr>
          <w:rFonts w:ascii="Arial" w:hAnsi="Arial" w:cs="Arial"/>
          <w:b/>
          <w:bCs/>
          <w:sz w:val="18"/>
          <w:szCs w:val="18"/>
        </w:rPr>
        <w:t>Region, 2019</w:t>
      </w:r>
    </w:p>
    <w:p w:rsidR="00A20B08" w:rsidRPr="009B7812" w:rsidRDefault="00A20B08" w:rsidP="00E664E2">
      <w:pPr>
        <w:tabs>
          <w:tab w:val="right" w:pos="9699"/>
          <w:tab w:val="left" w:pos="9844"/>
        </w:tabs>
        <w:jc w:val="lowKashida"/>
      </w:pPr>
      <w:r w:rsidRPr="009B7812">
        <w:rPr>
          <w:rFonts w:hint="cs"/>
          <w:rtl/>
        </w:rPr>
        <w:drawing>
          <wp:inline distT="0" distB="0" distL="0" distR="0" wp14:anchorId="4F54B90F" wp14:editId="004C5C74">
            <wp:extent cx="4743450" cy="2582266"/>
            <wp:effectExtent l="0" t="0" r="0" b="8890"/>
            <wp:docPr id="2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20B08" w:rsidRPr="009B7812" w:rsidRDefault="00A20B08" w:rsidP="00A20B08">
      <w:pPr>
        <w:overflowPunct w:val="0"/>
        <w:autoSpaceDE w:val="0"/>
        <w:autoSpaceDN w:val="0"/>
        <w:adjustRightInd w:val="0"/>
        <w:jc w:val="lowKashida"/>
        <w:textAlignment w:val="baseline"/>
      </w:pPr>
    </w:p>
    <w:p w:rsidR="00A20B08" w:rsidRPr="009B7812" w:rsidRDefault="00A20B08" w:rsidP="00A20B08">
      <w:pPr>
        <w:ind w:left="-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الفقاسات:</w:t>
      </w:r>
    </w:p>
    <w:p w:rsidR="00A20B08" w:rsidRPr="009B7812" w:rsidRDefault="00A20B08" w:rsidP="0085374B">
      <w:pPr>
        <w:ind w:left="-142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الفقاسات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40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فقاسه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وبلغ عدد البيض المعد للتفقيس </w:t>
      </w:r>
      <w:r w:rsidR="0085374B">
        <w:rPr>
          <w:rFonts w:ascii="Simplified Arabic" w:hAnsi="Simplified Arabic"/>
          <w:noProof w:val="0"/>
          <w:sz w:val="20"/>
        </w:rPr>
        <w:t>95.8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85374B">
        <w:rPr>
          <w:rFonts w:ascii="Simplified Arabic" w:hAnsi="Simplified Arabic" w:hint="cs"/>
          <w:noProof w:val="0"/>
          <w:sz w:val="20"/>
          <w:rtl/>
        </w:rPr>
        <w:t>مليون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بيضة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لإنتاج صيصان اللاحم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(منها </w:t>
      </w:r>
      <w:r w:rsidRPr="009B7812">
        <w:rPr>
          <w:rFonts w:ascii="Simplified Arabic" w:hAnsi="Simplified Arabic"/>
          <w:noProof w:val="0"/>
          <w:sz w:val="20"/>
        </w:rPr>
        <w:t>77.8</w:t>
      </w:r>
      <w:r w:rsidRPr="009B7812">
        <w:rPr>
          <w:rFonts w:ascii="Simplified Arabic" w:hAnsi="Simplified Arabic" w:hint="cs"/>
          <w:noProof w:val="0"/>
          <w:sz w:val="20"/>
          <w:rtl/>
        </w:rPr>
        <w:t>% في الضفة الغربية و</w:t>
      </w:r>
      <w:r w:rsidRPr="009B7812">
        <w:rPr>
          <w:rFonts w:ascii="Simplified Arabic" w:hAnsi="Simplified Arabic"/>
          <w:noProof w:val="0"/>
          <w:sz w:val="20"/>
        </w:rPr>
        <w:t>22.2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% في قطاع غزة)،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و</w:t>
      </w:r>
      <w:r w:rsidRPr="009B7812">
        <w:rPr>
          <w:rFonts w:ascii="Simplified Arabic" w:hAnsi="Simplified Arabic"/>
          <w:noProof w:val="0"/>
          <w:sz w:val="20"/>
        </w:rPr>
        <w:t xml:space="preserve"> 737</w:t>
      </w:r>
      <w:r w:rsidRPr="009B7812">
        <w:rPr>
          <w:rFonts w:ascii="Simplified Arabic" w:hAnsi="Simplified Arabic"/>
          <w:noProof w:val="0"/>
          <w:sz w:val="20"/>
          <w:rtl/>
        </w:rPr>
        <w:t>ألف بيضة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لإنتاج صيصان </w:t>
      </w:r>
      <w:r w:rsidRPr="009B7812">
        <w:rPr>
          <w:rFonts w:ascii="Simplified Arabic" w:hAnsi="Simplified Arabic" w:hint="cs"/>
          <w:noProof w:val="0"/>
          <w:sz w:val="20"/>
          <w:rtl/>
        </w:rPr>
        <w:t>البياض جميعها في قطاع غزة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A20B08" w:rsidRPr="009B7812" w:rsidRDefault="00A20B08" w:rsidP="00A20B08">
      <w:pPr>
        <w:ind w:left="-284"/>
        <w:jc w:val="both"/>
        <w:rPr>
          <w:rFonts w:ascii="Simplified Arabic" w:hAnsi="Simplified Arabic"/>
          <w:noProof w:val="0"/>
          <w:sz w:val="20"/>
        </w:rPr>
      </w:pPr>
    </w:p>
    <w:p w:rsidR="00A20B08" w:rsidRPr="009B7812" w:rsidRDefault="00A20B08" w:rsidP="00A20B08">
      <w:pPr>
        <w:ind w:left="-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الجمعيات التعاونية الزراعية:</w:t>
      </w:r>
    </w:p>
    <w:p w:rsidR="00A20B08" w:rsidRPr="009B7812" w:rsidRDefault="00A20B08" w:rsidP="00A20B08">
      <w:pPr>
        <w:ind w:left="-142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الجمعيات التعاونية الزراعية العاملة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</w:rPr>
        <w:t>159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جمعية خلال العام </w:t>
      </w:r>
      <w:r w:rsidRPr="009B7812">
        <w:rPr>
          <w:rFonts w:ascii="Simplified Arabic" w:hAnsi="Simplified Arabic"/>
          <w:noProof w:val="0"/>
          <w:sz w:val="20"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</w:t>
      </w:r>
      <w:r w:rsidRPr="009B7812">
        <w:rPr>
          <w:rFonts w:ascii="Simplified Arabic" w:hAnsi="Simplified Arabic"/>
          <w:noProof w:val="0"/>
          <w:sz w:val="20"/>
        </w:rPr>
        <w:t>141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 تعاونية في الضفة الغربية, </w:t>
      </w:r>
      <w:r w:rsidRPr="009B7812">
        <w:rPr>
          <w:rFonts w:ascii="Simplified Arabic" w:hAnsi="Simplified Arabic"/>
          <w:noProof w:val="0"/>
          <w:sz w:val="20"/>
        </w:rPr>
        <w:t>18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 تعاونية في قطاع غزة,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وقد تركز نشاط الجمعيات في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فلسطين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على أنشطة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الانتاج النباتي حيث بلغت </w:t>
      </w:r>
      <w:r w:rsidRPr="009B7812">
        <w:rPr>
          <w:rFonts w:ascii="Simplified Arabic" w:hAnsi="Simplified Arabic"/>
          <w:noProof w:val="0"/>
          <w:sz w:val="20"/>
        </w:rPr>
        <w:t>69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جمعية، يليها نشاط تربية ثروة حيوانية ودواجن حيث بلغت </w:t>
      </w:r>
      <w:r w:rsidRPr="009B7812">
        <w:rPr>
          <w:rFonts w:ascii="Simplified Arabic" w:hAnsi="Simplified Arabic"/>
          <w:noProof w:val="0"/>
          <w:sz w:val="20"/>
        </w:rPr>
        <w:t>38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جمعية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64E2" w:rsidRDefault="00E664E2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 xml:space="preserve">الجمعيات التعاونية الزراعية العاملة في فلسطين حسب نوع النشاط، </w:t>
      </w:r>
      <w:r w:rsidRPr="009B7812">
        <w:rPr>
          <w:rFonts w:ascii="Arial" w:hAnsi="Arial"/>
          <w:b/>
          <w:bCs/>
          <w:noProof w:val="0"/>
          <w:sz w:val="18"/>
          <w:szCs w:val="18"/>
        </w:rPr>
        <w:t>2019</w:t>
      </w:r>
    </w:p>
    <w:p w:rsidR="00A20B08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Operational Agricultural Cooperative Societies in Palestine by Type of Activity, 2019</w:t>
      </w:r>
    </w:p>
    <w:p w:rsidR="00A20B08" w:rsidRPr="009B7812" w:rsidRDefault="00A20B08" w:rsidP="00A20B08">
      <w:pPr>
        <w:tabs>
          <w:tab w:val="right" w:pos="9699"/>
          <w:tab w:val="left" w:pos="9844"/>
        </w:tabs>
        <w:jc w:val="lowKashida"/>
      </w:pPr>
      <w:r w:rsidRPr="009B7812">
        <w:rPr>
          <w:rFonts w:hint="cs"/>
          <w:rtl/>
        </w:rPr>
        <w:drawing>
          <wp:inline distT="0" distB="0" distL="0" distR="0" wp14:anchorId="0C83861E" wp14:editId="2CBCD450">
            <wp:extent cx="4680585" cy="2048256"/>
            <wp:effectExtent l="0" t="0" r="5715" b="9525"/>
            <wp:docPr id="13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0B08" w:rsidRPr="009B7812" w:rsidRDefault="00A20B08" w:rsidP="00A20B08">
      <w:pPr>
        <w:tabs>
          <w:tab w:val="right" w:pos="9699"/>
          <w:tab w:val="left" w:pos="9844"/>
        </w:tabs>
        <w:ind w:left="360" w:right="360"/>
        <w:rPr>
          <w:rtl/>
        </w:rPr>
      </w:pPr>
    </w:p>
    <w:p w:rsidR="00A20B08" w:rsidRPr="009B7812" w:rsidRDefault="00A20B08" w:rsidP="00A20B08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المهندسون الزراعيون</w:t>
      </w:r>
    </w:p>
    <w:p w:rsidR="00A20B08" w:rsidRPr="009B7812" w:rsidRDefault="00A20B08" w:rsidP="00EE3D87">
      <w:pPr>
        <w:ind w:left="-284"/>
        <w:jc w:val="both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بلغ عدد المهندسين الزراعيين المسجل</w:t>
      </w:r>
      <w:r w:rsidR="00276030" w:rsidRPr="009B7812">
        <w:rPr>
          <w:rFonts w:ascii="Simplified Arabic" w:hAnsi="Simplified Arabic" w:hint="cs"/>
          <w:noProof w:val="0"/>
          <w:sz w:val="20"/>
          <w:rtl/>
        </w:rPr>
        <w:t>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ن في نقابة المهندسين الزراعيين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3,073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مهندس</w:t>
      </w:r>
      <w:r w:rsidR="00276030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منهم </w:t>
      </w:r>
      <w:r w:rsidRPr="009B7812">
        <w:rPr>
          <w:rFonts w:ascii="Simplified Arabic" w:hAnsi="Simplified Arabic" w:hint="cs"/>
          <w:noProof w:val="0"/>
          <w:sz w:val="20"/>
          <w:rtl/>
        </w:rPr>
        <w:t>1,799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الضفة الغربية، و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1,274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قطاع غزة.</w:t>
      </w:r>
      <w:r w:rsidR="007036AA">
        <w:rPr>
          <w:rFonts w:ascii="Simplified Arabic" w:hAnsi="Simplified Arabic" w:hint="cs"/>
          <w:noProof w:val="0"/>
          <w:sz w:val="20"/>
          <w:rtl/>
        </w:rPr>
        <w:t xml:space="preserve">  </w:t>
      </w:r>
      <w:r w:rsidR="00D472AA">
        <w:rPr>
          <w:rFonts w:ascii="Simplified Arabic" w:hAnsi="Simplified Arabic" w:hint="cs"/>
          <w:noProof w:val="0"/>
          <w:sz w:val="20"/>
          <w:rtl/>
        </w:rPr>
        <w:t>غالبتهم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D472AA">
        <w:rPr>
          <w:rFonts w:ascii="Simplified Arabic" w:hAnsi="Simplified Arabic" w:hint="cs"/>
          <w:noProof w:val="0"/>
          <w:sz w:val="20"/>
          <w:rtl/>
        </w:rPr>
        <w:t>ت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خصص </w:t>
      </w:r>
      <w:r w:rsidRPr="009B7812">
        <w:rPr>
          <w:rFonts w:ascii="Simplified Arabic" w:hAnsi="Simplified Arabic" w:hint="cs"/>
          <w:noProof w:val="0"/>
          <w:sz w:val="20"/>
          <w:rtl/>
        </w:rPr>
        <w:t>انتاج نباتي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976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منهم 851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في الضفة الغربية و125 </w:t>
      </w:r>
      <w:r w:rsidR="00A931C3" w:rsidRPr="009B7812">
        <w:rPr>
          <w:rFonts w:ascii="Simplified Arabic" w:hAnsi="Simplified Arabic"/>
          <w:noProof w:val="0"/>
          <w:sz w:val="20"/>
          <w:rtl/>
        </w:rPr>
        <w:t>مهندس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A931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في قطاع غزة</w:t>
      </w:r>
      <w:r w:rsidR="00A931C3" w:rsidRPr="009B7812">
        <w:rPr>
          <w:rFonts w:ascii="Simplified Arabic" w:hAnsi="Simplified Arabic" w:hint="cs"/>
          <w:noProof w:val="0"/>
          <w:sz w:val="20"/>
          <w:rtl/>
        </w:rPr>
        <w:t>.</w:t>
      </w:r>
    </w:p>
    <w:p w:rsidR="00A20B08" w:rsidRPr="009B7812" w:rsidRDefault="00A20B08" w:rsidP="00A20B08">
      <w:pPr>
        <w:tabs>
          <w:tab w:val="right" w:pos="9699"/>
          <w:tab w:val="left" w:pos="9844"/>
        </w:tabs>
        <w:ind w:right="-600"/>
        <w:jc w:val="lowKashida"/>
      </w:pPr>
    </w:p>
    <w:p w:rsidR="00A20B08" w:rsidRPr="009B7812" w:rsidRDefault="00A20B08" w:rsidP="00A20B08">
      <w:pPr>
        <w:ind w:left="-284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المشاتل الزراعية</w:t>
      </w:r>
    </w:p>
    <w:p w:rsidR="00062C45" w:rsidRDefault="00A20B08" w:rsidP="00307997">
      <w:pPr>
        <w:ind w:left="-284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المشاتل الزراعية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في فلسطين 186 مشتلاً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منها 136 </w:t>
      </w:r>
      <w:r w:rsidRPr="009B7812">
        <w:rPr>
          <w:rFonts w:ascii="Simplified Arabic" w:hAnsi="Simplified Arabic"/>
          <w:noProof w:val="0"/>
          <w:sz w:val="20"/>
          <w:rtl/>
        </w:rPr>
        <w:t>مشتل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في </w:t>
      </w:r>
      <w:r w:rsidRPr="009B7812">
        <w:rPr>
          <w:rFonts w:ascii="Simplified Arabic" w:hAnsi="Simplified Arabic" w:hint="cs"/>
          <w:noProof w:val="0"/>
          <w:sz w:val="20"/>
          <w:rtl/>
        </w:rPr>
        <w:t>الضفة الغربية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و50 </w:t>
      </w:r>
      <w:r w:rsidR="00307997" w:rsidRPr="009B7812">
        <w:rPr>
          <w:rFonts w:ascii="Simplified Arabic" w:hAnsi="Simplified Arabic" w:hint="cs"/>
          <w:noProof w:val="0"/>
          <w:sz w:val="20"/>
          <w:rtl/>
        </w:rPr>
        <w:t xml:space="preserve">مشتلاً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في قطاع غزة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وبلغت مساحتها </w:t>
      </w:r>
      <w:r w:rsidRPr="009B7812">
        <w:rPr>
          <w:rFonts w:ascii="Simplified Arabic" w:hAnsi="Simplified Arabic"/>
          <w:noProof w:val="0"/>
          <w:sz w:val="20"/>
        </w:rPr>
        <w:t>1,219.7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منها 1,082.2 </w:t>
      </w:r>
      <w:r w:rsidR="0066233D" w:rsidRPr="009B7812">
        <w:rPr>
          <w:rFonts w:ascii="Simplified Arabic" w:hAnsi="Simplified Arabic"/>
          <w:noProof w:val="0"/>
          <w:sz w:val="20"/>
          <w:rtl/>
        </w:rPr>
        <w:t>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اً </w:t>
      </w:r>
      <w:r w:rsidRPr="009B7812">
        <w:rPr>
          <w:rFonts w:ascii="Simplified Arabic" w:hAnsi="Simplified Arabic" w:hint="cs"/>
          <w:noProof w:val="0"/>
          <w:sz w:val="20"/>
          <w:rtl/>
        </w:rPr>
        <w:t>في الضفة الغربية أي ما</w:t>
      </w:r>
      <w:r w:rsidR="00A615A4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نسبته 88.7%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و137.5 </w:t>
      </w:r>
      <w:r w:rsidR="0066233D" w:rsidRPr="009B7812">
        <w:rPr>
          <w:rFonts w:ascii="Simplified Arabic" w:hAnsi="Simplified Arabic"/>
          <w:noProof w:val="0"/>
          <w:sz w:val="20"/>
          <w:rtl/>
        </w:rPr>
        <w:t>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 xml:space="preserve">اً </w:t>
      </w:r>
      <w:r w:rsidRPr="009B7812">
        <w:rPr>
          <w:rFonts w:ascii="Simplified Arabic" w:hAnsi="Simplified Arabic" w:hint="cs"/>
          <w:noProof w:val="0"/>
          <w:sz w:val="20"/>
          <w:rtl/>
        </w:rPr>
        <w:t>في قطاع غزة.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أما فيما يتعلق بمعدل مساحة المشتل فقد بلغت </w:t>
      </w:r>
      <w:r w:rsidRPr="009B7812">
        <w:rPr>
          <w:rFonts w:ascii="Simplified Arabic" w:hAnsi="Simplified Arabic" w:hint="cs"/>
          <w:noProof w:val="0"/>
          <w:sz w:val="20"/>
          <w:rtl/>
        </w:rPr>
        <w:t>6.56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دونم</w:t>
      </w:r>
      <w:r w:rsidR="0066233D" w:rsidRPr="009B7812">
        <w:rPr>
          <w:rFonts w:ascii="Simplified Arabic" w:hAnsi="Simplified Arabic" w:hint="cs"/>
          <w:noProof w:val="0"/>
          <w:sz w:val="20"/>
          <w:rtl/>
        </w:rPr>
        <w:t>ات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في فلسطين، و7.96 دونم</w:t>
      </w:r>
      <w:r w:rsidR="00EE3D87">
        <w:rPr>
          <w:rFonts w:ascii="Simplified Arabic" w:hAnsi="Simplified Arabic" w:hint="cs"/>
          <w:noProof w:val="0"/>
          <w:sz w:val="20"/>
          <w:rtl/>
        </w:rPr>
        <w:t>ات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في الضفة الغربية، و2.75 دونم في قطاع غزة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  <w:r w:rsidR="00A84F68" w:rsidRPr="00A84F68">
        <w:rPr>
          <w:rFonts w:ascii="Simplified Arabic" w:hAnsi="Simplified Arabic"/>
          <w:noProof w:val="0"/>
          <w:sz w:val="20"/>
          <w:rtl/>
        </w:rPr>
        <w:t>وحسب نوع المشتل فقد شكلت المشاتل المختلطة العدد الأكبر من عدد المشاتل في فلسطين حيث بلغ عددها 69 مشتل</w:t>
      </w:r>
      <w:r w:rsidR="00EE3D87">
        <w:rPr>
          <w:rFonts w:ascii="Simplified Arabic" w:hAnsi="Simplified Arabic" w:hint="cs"/>
          <w:noProof w:val="0"/>
          <w:sz w:val="20"/>
          <w:rtl/>
        </w:rPr>
        <w:t>اً</w:t>
      </w:r>
      <w:r w:rsidR="00A84F68" w:rsidRPr="00A84F68">
        <w:rPr>
          <w:rFonts w:ascii="Simplified Arabic" w:hAnsi="Simplified Arabic"/>
          <w:noProof w:val="0"/>
          <w:sz w:val="20"/>
          <w:rtl/>
        </w:rPr>
        <w:t xml:space="preserve"> يليها مشاتل الخضار وبلغت 57 مشتلا</w:t>
      </w:r>
      <w:r w:rsidR="00EE3D87">
        <w:rPr>
          <w:rFonts w:ascii="Simplified Arabic" w:hAnsi="Simplified Arabic" w:hint="cs"/>
          <w:noProof w:val="0"/>
          <w:sz w:val="20"/>
          <w:rtl/>
        </w:rPr>
        <w:t>ً</w:t>
      </w:r>
      <w:r w:rsidRPr="009B7812">
        <w:rPr>
          <w:rFonts w:ascii="Simplified Arabic" w:hAnsi="Simplified Arabic" w:hint="cs"/>
          <w:noProof w:val="0"/>
          <w:sz w:val="20"/>
          <w:rtl/>
        </w:rPr>
        <w:t>.</w:t>
      </w:r>
    </w:p>
    <w:p w:rsidR="002A4888" w:rsidRPr="002A4888" w:rsidRDefault="002A4888" w:rsidP="002A4888">
      <w:pPr>
        <w:ind w:left="-284"/>
        <w:jc w:val="both"/>
        <w:rPr>
          <w:rFonts w:ascii="Simplified Arabic" w:hAnsi="Simplified Arabic"/>
          <w:noProof w:val="0"/>
          <w:sz w:val="20"/>
          <w:rtl/>
        </w:rPr>
      </w:pPr>
    </w:p>
    <w:p w:rsidR="000E306A" w:rsidRPr="009B7812" w:rsidRDefault="00062C45" w:rsidP="00062C45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عدد ومساحة المشاتل الزراعية المرخصة من قبل وزارة الزراعة في فلسطين حسب المنطقة، 2019</w:t>
      </w:r>
    </w:p>
    <w:p w:rsidR="00A60782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Number, Area of Licensed Nurseries by Ministry of Agriculture in Palestine by </w:t>
      </w:r>
    </w:p>
    <w:p w:rsidR="00A20B08" w:rsidRPr="009B7812" w:rsidRDefault="00A20B08" w:rsidP="00A60782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Region,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A20B08">
      <w:pPr>
        <w:tabs>
          <w:tab w:val="right" w:pos="9699"/>
          <w:tab w:val="left" w:pos="9844"/>
        </w:tabs>
        <w:jc w:val="both"/>
      </w:pPr>
      <w:r w:rsidRPr="009B7812">
        <w:rPr>
          <w:rFonts w:hint="cs"/>
          <w:rtl/>
        </w:rPr>
        <w:drawing>
          <wp:inline distT="0" distB="0" distL="0" distR="0" wp14:anchorId="2D4C8E78" wp14:editId="6D0264C3">
            <wp:extent cx="4451985" cy="1511300"/>
            <wp:effectExtent l="0" t="0" r="5715" b="12700"/>
            <wp:docPr id="15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0B08" w:rsidRPr="009B7812" w:rsidRDefault="00A20B08" w:rsidP="00A20B08">
      <w:pPr>
        <w:ind w:left="-284" w:firstLine="142"/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lastRenderedPageBreak/>
        <w:t>اللقاحات والطعوم البيطرية</w:t>
      </w:r>
    </w:p>
    <w:p w:rsidR="00A20B08" w:rsidRPr="009B7812" w:rsidRDefault="00A20B08" w:rsidP="0063101D">
      <w:pPr>
        <w:ind w:left="-142"/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بلغت اعداد اللقاحات والطعوم البيطرية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المعطاة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للحيوانات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في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فلسطين </w:t>
      </w:r>
      <w:r w:rsidRPr="009B7812">
        <w:rPr>
          <w:rFonts w:ascii="Simplified Arabic" w:hAnsi="Simplified Arabic"/>
          <w:noProof w:val="0"/>
          <w:sz w:val="20"/>
          <w:rtl/>
        </w:rPr>
        <w:t>1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,499,608 </w:t>
      </w:r>
      <w:r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>،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منه</w:t>
      </w:r>
      <w:r w:rsidRPr="009B7812">
        <w:rPr>
          <w:rFonts w:ascii="Simplified Arabic" w:hAnsi="Simplified Arabic" w:hint="cs"/>
          <w:noProof w:val="0"/>
          <w:sz w:val="20"/>
          <w:rtl/>
        </w:rPr>
        <w:t>ا</w:t>
      </w:r>
      <w:r w:rsidRPr="009B7812">
        <w:rPr>
          <w:rFonts w:ascii="Simplified Arabic" w:hAnsi="Simplified Arabic"/>
          <w:noProof w:val="0"/>
          <w:sz w:val="20"/>
        </w:rPr>
        <w:t xml:space="preserve">1,477,694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1965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الضفة الغربية، و</w:t>
      </w:r>
      <w:r w:rsidRPr="009B7812">
        <w:rPr>
          <w:rFonts w:ascii="Simplified Arabic" w:hAnsi="Simplified Arabic"/>
          <w:noProof w:val="0"/>
          <w:sz w:val="20"/>
        </w:rPr>
        <w:t>21,914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1965C3"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 قطاع غزة.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A60782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حسب نوع اللقاح فقد بلغ عدد لقاح الطاعون 453,721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، 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وعدد لقاحات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الحمى القلاعية 411,458 </w:t>
      </w:r>
      <w:r w:rsidR="001965C3" w:rsidRPr="009B7812">
        <w:rPr>
          <w:rFonts w:ascii="Simplified Arabic" w:hAnsi="Simplified Arabic"/>
          <w:noProof w:val="0"/>
          <w:sz w:val="20"/>
          <w:rtl/>
        </w:rPr>
        <w:t>لقاح</w:t>
      </w:r>
      <w:r w:rsidR="001965C3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، وعدد لقاحات </w:t>
      </w:r>
      <w:r w:rsidR="0063101D" w:rsidRPr="009B7812">
        <w:rPr>
          <w:rFonts w:ascii="Simplified Arabic" w:hAnsi="Simplified Arabic"/>
          <w:noProof w:val="0"/>
          <w:sz w:val="20"/>
          <w:rtl/>
        </w:rPr>
        <w:t>جدري</w:t>
      </w:r>
      <w:r w:rsidR="0063101D" w:rsidRPr="009B7812">
        <w:rPr>
          <w:rFonts w:ascii="Simplified Arabic" w:hAnsi="Simplified Arabic" w:hint="cs"/>
          <w:noProof w:val="0"/>
          <w:sz w:val="20"/>
          <w:szCs w:val="24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311,152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اً، وعدد لقاحات </w:t>
      </w:r>
      <w:r w:rsidR="0063101D" w:rsidRPr="009B7812">
        <w:rPr>
          <w:rFonts w:ascii="Simplified Arabic" w:hAnsi="Simplified Arabic"/>
          <w:noProof w:val="0"/>
          <w:sz w:val="20"/>
          <w:rtl/>
        </w:rPr>
        <w:t>حمى مالطية</w:t>
      </w:r>
      <w:r w:rsidR="0063101D" w:rsidRPr="009B7812">
        <w:rPr>
          <w:rFonts w:ascii="Simplified Arabic" w:hAnsi="Simplified Arabic"/>
          <w:noProof w:val="0"/>
          <w:sz w:val="20"/>
          <w:szCs w:val="24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267,944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اً، فيما تشكل الأنواع الأخرى </w:t>
      </w:r>
      <w:r w:rsidR="0063101D" w:rsidRPr="009B7812">
        <w:rPr>
          <w:rFonts w:ascii="Simplified Arabic" w:hAnsi="Simplified Arabic"/>
          <w:noProof w:val="0"/>
          <w:sz w:val="20"/>
          <w:rtl/>
        </w:rPr>
        <w:t>55,333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63101D" w:rsidRPr="009B7812">
        <w:rPr>
          <w:rFonts w:ascii="Simplified Arabic" w:hAnsi="Simplified Arabic"/>
          <w:noProof w:val="0"/>
          <w:sz w:val="20"/>
          <w:rtl/>
        </w:rPr>
        <w:t>لقاح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>اً العدد المتبقي من اللقاحات</w:t>
      </w:r>
      <w:r w:rsidRPr="009B7812">
        <w:rPr>
          <w:rFonts w:ascii="Simplified Arabic" w:hAnsi="Simplified Arabic" w:hint="cs"/>
          <w:noProof w:val="0"/>
          <w:sz w:val="20"/>
          <w:rtl/>
        </w:rPr>
        <w:t>.</w:t>
      </w:r>
      <w:r w:rsidR="0063101D" w:rsidRPr="009B7812">
        <w:rPr>
          <w:rFonts w:ascii="Simplified Arabic" w:hAnsi="Simplified Arabic" w:hint="cs"/>
          <w:noProof w:val="0"/>
          <w:sz w:val="20"/>
          <w:rtl/>
        </w:rPr>
        <w:t xml:space="preserve">  </w:t>
      </w:r>
    </w:p>
    <w:p w:rsidR="0063101D" w:rsidRPr="009B7812" w:rsidRDefault="0063101D" w:rsidP="0063101D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A20B08" w:rsidRPr="009B7812" w:rsidRDefault="00A20B08" w:rsidP="00A20B08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أعداد اللقاحات والطعوم البيطرية المعطاة للحيوانات في فلسطين حسب نوع اللقاح/ الطعم،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2019</w:t>
      </w:r>
    </w:p>
    <w:p w:rsidR="00A20B08" w:rsidRPr="009B7812" w:rsidRDefault="00A20B08" w:rsidP="00A20B08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Number of Vaccines Given to the Animals in Palestine by Type of Vaccine,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A20B08" w:rsidRPr="009B7812" w:rsidRDefault="00A20B08" w:rsidP="00A20B08">
      <w:pPr>
        <w:jc w:val="both"/>
      </w:pPr>
      <w:r w:rsidRPr="009B7812">
        <w:drawing>
          <wp:inline distT="0" distB="0" distL="0" distR="0" wp14:anchorId="0FE07E82" wp14:editId="326209D5">
            <wp:extent cx="4680585" cy="2730500"/>
            <wp:effectExtent l="0" t="0" r="5715" b="1270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55A49" w:rsidRDefault="00155A49" w:rsidP="00A20B08">
      <w:pPr>
        <w:rPr>
          <w:rFonts w:ascii="Simplified Arabic" w:hAnsi="Simplified Arabic"/>
          <w:b/>
          <w:bCs/>
          <w:noProof w:val="0"/>
          <w:sz w:val="20"/>
          <w:rtl/>
        </w:rPr>
      </w:pPr>
    </w:p>
    <w:p w:rsidR="00A20B08" w:rsidRPr="009B7812" w:rsidRDefault="00A20B08" w:rsidP="00A20B08">
      <w:pPr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 w:hint="cs"/>
          <w:b/>
          <w:bCs/>
          <w:noProof w:val="0"/>
          <w:sz w:val="20"/>
          <w:rtl/>
        </w:rPr>
        <w:t>الاطباء البيطرييون</w:t>
      </w:r>
    </w:p>
    <w:p w:rsidR="00A20B08" w:rsidRPr="009B7812" w:rsidRDefault="00A20B08" w:rsidP="007C3F76">
      <w:pPr>
        <w:jc w:val="both"/>
        <w:rPr>
          <w:rFonts w:ascii="Simplified Arabic" w:hAnsi="Simplified Arabic"/>
          <w:noProof w:val="0"/>
          <w:sz w:val="20"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 عدد </w:t>
      </w:r>
      <w:r w:rsidRPr="009B7812">
        <w:rPr>
          <w:rFonts w:ascii="Simplified Arabic" w:hAnsi="Simplified Arabic" w:hint="cs"/>
          <w:noProof w:val="0"/>
          <w:sz w:val="20"/>
          <w:rtl/>
        </w:rPr>
        <w:t>الاطباء البيطريين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المسجل</w:t>
      </w:r>
      <w:r w:rsidR="007C3F76" w:rsidRPr="009B7812">
        <w:rPr>
          <w:rFonts w:ascii="Simplified Arabic" w:hAnsi="Simplified Arabic" w:hint="cs"/>
          <w:noProof w:val="0"/>
          <w:sz w:val="20"/>
          <w:rtl/>
        </w:rPr>
        <w:t>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ن في نقابة </w:t>
      </w:r>
      <w:r w:rsidRPr="009B7812">
        <w:rPr>
          <w:rFonts w:ascii="Simplified Arabic" w:hAnsi="Simplified Arabic" w:hint="cs"/>
          <w:noProof w:val="0"/>
          <w:sz w:val="20"/>
          <w:rtl/>
        </w:rPr>
        <w:t>الاطباء البيطريين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</w:t>
      </w:r>
      <w:r w:rsidRPr="009B7812">
        <w:rPr>
          <w:rFonts w:ascii="Simplified Arabic" w:hAnsi="Simplified Arabic" w:hint="cs"/>
          <w:noProof w:val="0"/>
          <w:sz w:val="20"/>
          <w:rtl/>
        </w:rPr>
        <w:t>فلسطين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542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طبيب</w:t>
      </w:r>
      <w:r w:rsidR="007C3F76" w:rsidRPr="009B7812">
        <w:rPr>
          <w:rFonts w:ascii="Simplified Arabic" w:hAnsi="Simplified Arabic" w:hint="cs"/>
          <w:noProof w:val="0"/>
          <w:sz w:val="20"/>
          <w:rtl/>
        </w:rPr>
        <w:t>اً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خلال العام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، منهم </w:t>
      </w:r>
      <w:r w:rsidRPr="009B7812">
        <w:rPr>
          <w:rFonts w:ascii="Simplified Arabic" w:hAnsi="Simplified Arabic" w:hint="cs"/>
          <w:noProof w:val="0"/>
          <w:sz w:val="20"/>
          <w:rtl/>
        </w:rPr>
        <w:t>413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 w:hint="cs"/>
          <w:noProof w:val="0"/>
          <w:sz w:val="20"/>
          <w:rtl/>
        </w:rPr>
        <w:t>طبيب بيطري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الضفة الغربية، </w:t>
      </w:r>
      <w:r w:rsidRPr="009B7812">
        <w:rPr>
          <w:rFonts w:ascii="Simplified Arabic" w:hAnsi="Simplified Arabic" w:hint="cs"/>
          <w:noProof w:val="0"/>
          <w:sz w:val="20"/>
          <w:rtl/>
        </w:rPr>
        <w:t>129 طبيب بيطري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قطاع غزة.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</w:p>
    <w:p w:rsidR="00893AF9" w:rsidRPr="009B7812" w:rsidRDefault="00893AF9" w:rsidP="00501F69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D46DB4" w:rsidRPr="009B7812" w:rsidRDefault="00D46DB4" w:rsidP="00501F69">
      <w:pPr>
        <w:rPr>
          <w:rFonts w:ascii="Simplified Arabic" w:hAnsi="Simplified Arabic"/>
          <w:b/>
          <w:bCs/>
          <w:noProof w:val="0"/>
          <w:sz w:val="20"/>
          <w:rtl/>
        </w:rPr>
      </w:pPr>
      <w:r w:rsidRPr="009B7812">
        <w:rPr>
          <w:rFonts w:ascii="Simplified Arabic" w:hAnsi="Simplified Arabic"/>
          <w:b/>
          <w:bCs/>
          <w:noProof w:val="0"/>
          <w:sz w:val="20"/>
          <w:rtl/>
        </w:rPr>
        <w:t>معاصر الزيتون</w:t>
      </w:r>
    </w:p>
    <w:p w:rsidR="00D46DB4" w:rsidRPr="009B7812" w:rsidRDefault="00D46DB4" w:rsidP="0032410A">
      <w:pPr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 xml:space="preserve">بلغت كمية الزيتون </w:t>
      </w:r>
      <w:r w:rsidRPr="009B7812">
        <w:rPr>
          <w:rFonts w:ascii="Simplified Arabic" w:hAnsi="Simplified Arabic" w:hint="cs"/>
          <w:noProof w:val="0"/>
          <w:sz w:val="20"/>
          <w:rtl/>
        </w:rPr>
        <w:t>المدروس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لموسم 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لاستخراج الزيت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</w:rPr>
        <w:t>177,610.8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طن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9B7812">
        <w:rPr>
          <w:rFonts w:ascii="Simplified Arabic" w:hAnsi="Simplified Arabic"/>
          <w:noProof w:val="0"/>
          <w:sz w:val="20"/>
          <w:rtl/>
        </w:rPr>
        <w:t>، وقد استخرج منها</w:t>
      </w:r>
      <w:r w:rsidRPr="009B7812">
        <w:rPr>
          <w:rFonts w:ascii="Simplified Arabic" w:hAnsi="Simplified Arabic"/>
          <w:noProof w:val="0"/>
          <w:sz w:val="20"/>
        </w:rPr>
        <w:t xml:space="preserve">39,609.8 </w:t>
      </w:r>
      <w:r w:rsidR="0032410A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طن</w:t>
      </w:r>
      <w:r w:rsidRPr="009B7812">
        <w:rPr>
          <w:rFonts w:ascii="Simplified Arabic" w:hAnsi="Simplified Arabic" w:hint="cs"/>
          <w:noProof w:val="0"/>
          <w:sz w:val="20"/>
          <w:rtl/>
        </w:rPr>
        <w:t xml:space="preserve"> متري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من الزيت. وبلغت القيمة المضافة لنشاط معاصر الزيتون لموسم عام </w:t>
      </w:r>
      <w:r w:rsidRPr="009B7812">
        <w:rPr>
          <w:rFonts w:ascii="Simplified Arabic" w:hAnsi="Simplified Arabic" w:hint="cs"/>
          <w:noProof w:val="0"/>
          <w:sz w:val="20"/>
          <w:rtl/>
        </w:rPr>
        <w:t>201</w:t>
      </w:r>
      <w:r w:rsidR="00B76B19" w:rsidRPr="009B7812">
        <w:rPr>
          <w:rFonts w:ascii="Simplified Arabic" w:hAnsi="Simplified Arabic" w:hint="cs"/>
          <w:noProof w:val="0"/>
          <w:sz w:val="20"/>
          <w:rtl/>
        </w:rPr>
        <w:t>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19.1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أمريكي، في حين بلغت قيمة الاستهلاك الوسيط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4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  <w:r w:rsidRPr="009B7812">
        <w:rPr>
          <w:rFonts w:ascii="Simplified Arabic" w:hAnsi="Simplified Arabic" w:hint="cs"/>
          <w:noProof w:val="0"/>
          <w:sz w:val="20"/>
          <w:rtl/>
        </w:rPr>
        <w:t>8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 وقيمة إنتاج المعاصر حوالي </w:t>
      </w:r>
      <w:r w:rsidRPr="009B7812">
        <w:rPr>
          <w:rFonts w:ascii="Simplified Arabic" w:hAnsi="Simplified Arabic" w:hint="cs"/>
          <w:noProof w:val="0"/>
          <w:sz w:val="20"/>
          <w:rtl/>
        </w:rPr>
        <w:t>23.9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مليون دولار أمريكي.</w:t>
      </w:r>
    </w:p>
    <w:p w:rsidR="002A4888" w:rsidRDefault="002A4888" w:rsidP="00116856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A4888" w:rsidRDefault="002A4888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46DB4" w:rsidRPr="009B7812" w:rsidRDefault="00D46DB4" w:rsidP="002A4888">
      <w:pPr>
        <w:pStyle w:val="BodyText2"/>
        <w:bidi w:val="0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المؤشرات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 الزيتون في فلسطين،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Main Indicators for the Olive Press Activity in Palestine, 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2017</w:t>
      </w:r>
      <w:r w:rsidRPr="009B7812">
        <w:rPr>
          <w:rFonts w:ascii="Arial" w:hAnsi="Arial" w:cs="Arial"/>
          <w:b/>
          <w:bCs/>
          <w:sz w:val="18"/>
          <w:szCs w:val="18"/>
        </w:rPr>
        <w:t>-</w:t>
      </w:r>
      <w:r w:rsidRPr="009B7812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jc w:val="center"/>
        <w:rPr>
          <w:rFonts w:ascii="Arial" w:hAnsi="Arial" w:cs="Arial"/>
          <w:noProof w:val="0"/>
          <w:sz w:val="10"/>
          <w:szCs w:val="10"/>
          <w:rtl/>
        </w:rPr>
      </w:pPr>
    </w:p>
    <w:p w:rsidR="00D46DB4" w:rsidRPr="009B7812" w:rsidRDefault="00D46DB4" w:rsidP="00D46DB4">
      <w:pPr>
        <w:pStyle w:val="BodyText2"/>
        <w:ind w:left="-284" w:right="-142"/>
        <w:jc w:val="left"/>
        <w:rPr>
          <w:rFonts w:ascii="Arial" w:hAnsi="Arial" w:cs="Arial"/>
          <w:noProof w:val="0"/>
          <w:sz w:val="14"/>
          <w:szCs w:val="14"/>
          <w:rtl/>
        </w:rPr>
      </w:pPr>
      <w:r w:rsidRPr="009B7812">
        <w:rPr>
          <w:rFonts w:ascii="Simplified Arabic" w:hAnsi="Simplified Arabic"/>
          <w:noProof w:val="0"/>
          <w:sz w:val="16"/>
          <w:szCs w:val="16"/>
          <w:rtl/>
        </w:rPr>
        <w:t>الكمية بالطن المتري، والقيمة بالألف دولار أمريكي</w:t>
      </w:r>
      <w:r w:rsidRPr="009B7812">
        <w:rPr>
          <w:rFonts w:ascii="Simplified Arabic" w:hAnsi="Simplified Arabic" w:hint="cs"/>
          <w:noProof w:val="0"/>
          <w:sz w:val="16"/>
          <w:szCs w:val="16"/>
          <w:rtl/>
        </w:rPr>
        <w:t xml:space="preserve">                                      </w:t>
      </w:r>
      <w:r w:rsidRPr="009B7812">
        <w:rPr>
          <w:rFonts w:ascii="Arial" w:hAnsi="Arial" w:cs="Arial"/>
          <w:sz w:val="14"/>
          <w:szCs w:val="14"/>
        </w:rPr>
        <w:t xml:space="preserve"> </w:t>
      </w:r>
      <w:r w:rsidRPr="009B7812">
        <w:rPr>
          <w:rFonts w:ascii="Arial" w:hAnsi="Arial" w:cs="Arial"/>
          <w:noProof w:val="0"/>
          <w:sz w:val="16"/>
          <w:szCs w:val="16"/>
        </w:rPr>
        <w:t>Quantity in Metric Ton and Value in USD 1000</w:t>
      </w:r>
      <w:r w:rsidRPr="009B7812">
        <w:rPr>
          <w:rFonts w:ascii="Arial" w:hAnsi="Arial" w:cs="Arial"/>
          <w:sz w:val="14"/>
          <w:szCs w:val="14"/>
        </w:rPr>
        <w:t xml:space="preserve"> </w:t>
      </w:r>
      <w:r w:rsidRPr="009B7812">
        <w:rPr>
          <w:rFonts w:ascii="Arial" w:hAnsi="Arial" w:cs="Arial" w:hint="cs"/>
          <w:noProof w:val="0"/>
          <w:sz w:val="14"/>
          <w:szCs w:val="14"/>
          <w:rtl/>
        </w:rPr>
        <w:t xml:space="preserve">    </w:t>
      </w: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131"/>
        <w:gridCol w:w="912"/>
        <w:gridCol w:w="784"/>
        <w:gridCol w:w="851"/>
        <w:gridCol w:w="3119"/>
        <w:gridCol w:w="141"/>
      </w:tblGrid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vMerge w:val="restart"/>
            <w:vAlign w:val="center"/>
          </w:tcPr>
          <w:p w:rsidR="00D46DB4" w:rsidRPr="009B7812" w:rsidRDefault="00D46DB4" w:rsidP="006448CA">
            <w:pPr>
              <w:pStyle w:val="BodyText2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المؤشرات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784" w:type="dxa"/>
            <w:tcBorders>
              <w:left w:val="nil"/>
              <w:right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119" w:type="dxa"/>
            <w:vMerge w:val="restart"/>
            <w:vAlign w:val="center"/>
          </w:tcPr>
          <w:p w:rsidR="00D46DB4" w:rsidRPr="009B7812" w:rsidRDefault="00D46DB4" w:rsidP="006448CA">
            <w:pPr>
              <w:pStyle w:val="BodyText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sz w:val="16"/>
                <w:szCs w:val="16"/>
              </w:rPr>
              <w:t>Indicators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vMerge/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3119" w:type="dxa"/>
            <w:vMerge/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العاملة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274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260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285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Operating Presses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المعاصر الاتوماتيكية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258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275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Full Automatic Presses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المعاصر القديمة والنصف الاتوماتيكية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10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Traditional and Half Automatic Presses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المعاصر المغلقة مؤقتا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21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Olive Presses Temporarily  Closed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87,799.1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59,344.8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177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610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.8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Quantity of Olive Pressed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كمية الزيت المستخرجة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19,532.9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14,740.4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39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609</w:t>
            </w:r>
            <w:r w:rsidRPr="009B7812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Pr="009B7812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Quantity of Oil Extracted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1,473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1,290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1,859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Employed Persons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العاملون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بدون أجر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Unpaid Employment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باجر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1,115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1,515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No. of Wage Employement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تعويضات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العاملون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1,015.2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823.9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2,110.7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Compensation of Employees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قيمة </w:t>
            </w: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الانتاج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15,580.8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8,865.6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23,921.2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Output Value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قيمة الاستهلاك الوسيط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2,896.7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1,961.2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4,803.4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Intermediate Consumption Value</w:t>
            </w:r>
          </w:p>
        </w:tc>
      </w:tr>
      <w:tr w:rsidR="00501F69" w:rsidRPr="009B7812" w:rsidTr="00310D06">
        <w:trPr>
          <w:gridAfter w:val="1"/>
          <w:wAfter w:w="141" w:type="dxa"/>
          <w:trHeight w:val="312"/>
        </w:trPr>
        <w:tc>
          <w:tcPr>
            <w:tcW w:w="2131" w:type="dxa"/>
            <w:tcBorders>
              <w:top w:val="nil"/>
              <w:bottom w:val="single" w:sz="4" w:space="0" w:color="auto"/>
            </w:tcBorders>
            <w:vAlign w:val="center"/>
          </w:tcPr>
          <w:p w:rsidR="00D46DB4" w:rsidRPr="009B7812" w:rsidRDefault="00D46DB4" w:rsidP="006448CA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46DB4" w:rsidRPr="009B7812" w:rsidRDefault="00D46DB4" w:rsidP="006448C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12,684.1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rtl/>
              </w:rPr>
              <w:t>6,904.4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46DB4" w:rsidRPr="009B7812" w:rsidRDefault="00D46DB4" w:rsidP="006448CA">
            <w:pPr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19,117.7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D46DB4" w:rsidRPr="009B7812" w:rsidRDefault="00D46DB4" w:rsidP="006448CA">
            <w:pPr>
              <w:pStyle w:val="BodyText2"/>
              <w:bidi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 xml:space="preserve"> Gross Value Added</w:t>
            </w:r>
          </w:p>
        </w:tc>
      </w:tr>
      <w:tr w:rsidR="00501F69" w:rsidRPr="009B7812" w:rsidTr="006448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3827" w:type="dxa"/>
            <w:gridSpan w:val="3"/>
            <w:vAlign w:val="center"/>
          </w:tcPr>
          <w:p w:rsidR="00D46DB4" w:rsidRPr="009B7812" w:rsidRDefault="00D46DB4" w:rsidP="006448CA">
            <w:pPr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D46DB4" w:rsidRPr="009B7812" w:rsidRDefault="00D46DB4" w:rsidP="006448CA">
            <w:pPr>
              <w:bidi w:val="0"/>
              <w:ind w:left="13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46DB4" w:rsidRPr="009B7812" w:rsidRDefault="00D46DB4" w:rsidP="00D46DB4">
      <w:pPr>
        <w:pStyle w:val="BodyText"/>
        <w:jc w:val="both"/>
        <w:rPr>
          <w:b/>
          <w:bCs/>
          <w:noProof w:val="0"/>
          <w:rtl/>
        </w:rPr>
        <w:sectPr w:rsidR="00D46DB4" w:rsidRPr="009B7812" w:rsidSect="00310D06">
          <w:headerReference w:type="even" r:id="rId13"/>
          <w:headerReference w:type="default" r:id="rId14"/>
          <w:footerReference w:type="even" r:id="rId15"/>
          <w:footerReference w:type="default" r:id="rId16"/>
          <w:endnotePr>
            <w:numFmt w:val="lowerLetter"/>
          </w:endnotePr>
          <w:pgSz w:w="9639" w:h="13608" w:code="9"/>
          <w:pgMar w:top="1134" w:right="992" w:bottom="1134" w:left="1134" w:header="680" w:footer="680" w:gutter="0"/>
          <w:pgNumType w:start="95"/>
          <w:cols w:space="720"/>
          <w:bidi/>
          <w:rtlGutter/>
          <w:docGrid w:linePitch="326"/>
        </w:sectPr>
      </w:pPr>
    </w:p>
    <w:p w:rsidR="00D46DB4" w:rsidRPr="009B7812" w:rsidRDefault="00D46DB4" w:rsidP="00D46DB4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 xml:space="preserve">المؤشرات 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>الأساسية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 لنشاط معاصر</w:t>
      </w:r>
      <w:r w:rsidRPr="009B7812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الزيتون في فلسطين حسب المنطقة والمحافظة،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D46DB4" w:rsidRPr="009B7812" w:rsidRDefault="00D46DB4" w:rsidP="00D46DB4">
      <w:pPr>
        <w:pStyle w:val="BodyText2"/>
        <w:jc w:val="center"/>
        <w:rPr>
          <w:rFonts w:ascii="Arial" w:hAnsi="Arial"/>
          <w:b/>
          <w:bCs/>
          <w:noProof w:val="0"/>
          <w:sz w:val="18"/>
          <w:szCs w:val="18"/>
        </w:rPr>
      </w:pPr>
      <w:r w:rsidRPr="009B7812">
        <w:rPr>
          <w:rFonts w:ascii="Arial" w:hAnsi="Arial" w:cs="Arial"/>
          <w:b/>
          <w:bCs/>
          <w:sz w:val="18"/>
          <w:szCs w:val="18"/>
        </w:rPr>
        <w:t>Main Indicators for the Olive Press Activity in Palestine by Region and Governorate,</w:t>
      </w:r>
      <w:r w:rsidRPr="009B7812">
        <w:rPr>
          <w:rFonts w:ascii="Arial" w:hAnsi="Arial"/>
          <w:b/>
          <w:bCs/>
          <w:noProof w:val="0"/>
          <w:sz w:val="18"/>
          <w:szCs w:val="18"/>
        </w:rPr>
        <w:t xml:space="preserve"> 2019</w:t>
      </w:r>
    </w:p>
    <w:tbl>
      <w:tblPr>
        <w:tblpPr w:vertAnchor="text" w:horzAnchor="page" w:tblpXSpec="center" w:tblpY="1"/>
        <w:tblOverlap w:val="never"/>
        <w:tblW w:w="12134" w:type="dxa"/>
        <w:tblLook w:val="04A0" w:firstRow="1" w:lastRow="0" w:firstColumn="1" w:lastColumn="0" w:noHBand="0" w:noVBand="1"/>
      </w:tblPr>
      <w:tblGrid>
        <w:gridCol w:w="1831"/>
        <w:gridCol w:w="1115"/>
        <w:gridCol w:w="1201"/>
        <w:gridCol w:w="1346"/>
        <w:gridCol w:w="1248"/>
        <w:gridCol w:w="1344"/>
        <w:gridCol w:w="1089"/>
        <w:gridCol w:w="919"/>
        <w:gridCol w:w="2041"/>
      </w:tblGrid>
      <w:tr w:rsidR="00501F69" w:rsidRPr="009B7812" w:rsidTr="00CF388B">
        <w:trPr>
          <w:trHeight w:val="284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(Quantity in Metric Ton and Value in USD 1000)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6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6DB4" w:rsidRPr="009B7812" w:rsidRDefault="00D46DB4" w:rsidP="00CF388B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(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الكمية بالطن المتري، والقيمة بالألف دولار أمريكي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) </w:t>
            </w:r>
          </w:p>
        </w:tc>
      </w:tr>
      <w:tr w:rsidR="00501F69" w:rsidRPr="009B7812" w:rsidTr="00EC63D5">
        <w:trPr>
          <w:trHeight w:val="284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  <w:r w:rsidRPr="009B7812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Governorate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قيمة إنتاج المعاصر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 المستخرج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عدد المعاصر العاملة 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</w:tr>
      <w:tr w:rsidR="00501F69" w:rsidRPr="009B7812" w:rsidTr="00EC63D5">
        <w:trPr>
          <w:trHeight w:val="284"/>
        </w:trPr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Gross Value Added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Olive Presses Output Value 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Compensation of Employees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Extracted Oil Quantity 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Pressed Olive Quantity 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No. of Operating Presses</w:t>
            </w:r>
          </w:p>
        </w:tc>
        <w:tc>
          <w:tcPr>
            <w:tcW w:w="8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</w:tr>
      <w:tr w:rsidR="00501F69" w:rsidRPr="009B7812" w:rsidTr="00EC63D5">
        <w:trPr>
          <w:trHeight w:val="284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19,117.7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4,803.4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23,921.2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2,110.7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39,609.8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177,610.8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ab/>
            </w:r>
          </w:p>
        </w:tc>
      </w:tr>
      <w:tr w:rsidR="00501F69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14,346.4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4,134.3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18,480.6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1,751.6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34,026.9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145,620.9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Jenin and </w:t>
            </w:r>
            <w:r w:rsidRPr="009B7812">
              <w:rPr>
                <w:rFonts w:ascii="Arial" w:hAnsi="Arial" w:cs="Arial"/>
                <w:sz w:val="16"/>
                <w:szCs w:val="16"/>
              </w:rPr>
              <w:t>Tubas &amp; Northern Valleys</w:t>
            </w: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 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3,120.6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747.5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3,868.1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310.1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10,442.3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45,764.6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جنين وطوباس والأغوار الشمالية *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3,753.0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506.9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4,259.9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256.9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6,031.0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24,228.0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1,866.8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749.6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2,616.5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376.8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4,671.7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20,212.7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677.1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245.5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922.5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156.4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2,544.0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10,176.0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1,209.0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310.9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1,519.9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152.9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3,460.5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15,728.9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Ramallah and Al-</w:t>
            </w: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2,728.2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1,192.1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3,920.3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384.3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4,701.4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19,746.6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Jerusalem**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205.2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260.7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277.6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1,346.3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القدس**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369.1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180.2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549.3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55.0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836.2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3,478.1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4841EF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417.4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146.1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563.4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1,062.2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1EF" w:rsidRPr="009B7812" w:rsidRDefault="004841EF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4,939.7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EF" w:rsidRPr="009B7812" w:rsidRDefault="004841EF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1EF" w:rsidRPr="009B7812" w:rsidRDefault="004841EF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501F69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4,771.</w:t>
            </w:r>
            <w:r w:rsidR="0085027C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669.</w:t>
            </w:r>
            <w:r w:rsidR="0085027C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5,440.6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359.1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5,582.</w:t>
            </w:r>
            <w:r w:rsidR="00AE7781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31,989.</w:t>
            </w:r>
            <w:r w:rsidR="00AE7781"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DB4" w:rsidRPr="009B7812" w:rsidRDefault="00D46DB4" w:rsidP="00CF388B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pStyle w:val="BodyText2"/>
              <w:jc w:val="lef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AE7781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Gaza and North Gaza*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1,722.1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1,935.1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132.2</w:t>
            </w: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1,692.7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10,087.8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غزة وشمال غزة*</w:t>
            </w:r>
          </w:p>
        </w:tc>
      </w:tr>
      <w:tr w:rsidR="00AE7781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2,145.</w:t>
            </w:r>
            <w:r w:rsidR="0085027C" w:rsidRPr="009B781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311.</w:t>
            </w:r>
            <w:r w:rsidR="0085027C" w:rsidRPr="009B781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2,456.6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2,725.4</w:t>
            </w: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15,358.4</w:t>
            </w:r>
          </w:p>
        </w:tc>
        <w:tc>
          <w:tcPr>
            <w:tcW w:w="33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AE7781" w:rsidRPr="009B7812" w:rsidTr="00EC63D5">
        <w:trPr>
          <w:trHeight w:val="284"/>
        </w:trPr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 xml:space="preserve"> and Rafah*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904.1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144.8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1,048.9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1,164.8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7781" w:rsidRPr="009B7812" w:rsidRDefault="00AE7781" w:rsidP="00CF388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6,543.7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7781" w:rsidRPr="009B7812" w:rsidRDefault="00AE7781" w:rsidP="00FB782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781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781" w:rsidRPr="009B7812" w:rsidRDefault="00AE7781" w:rsidP="00CF388B">
            <w:pPr>
              <w:pStyle w:val="BodyText2"/>
              <w:jc w:val="left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9B781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خانيونس ورفح*</w:t>
            </w:r>
          </w:p>
        </w:tc>
      </w:tr>
      <w:tr w:rsidR="00501F69" w:rsidRPr="009B7812" w:rsidTr="00CF388B">
        <w:trPr>
          <w:trHeight w:hRule="exact" w:val="284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DB4" w:rsidRPr="009B7812" w:rsidRDefault="00D46DB4" w:rsidP="00625BBC">
            <w:pPr>
              <w:bidi w:val="0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 w:cs="Arial"/>
                <w:sz w:val="13"/>
                <w:szCs w:val="13"/>
              </w:rPr>
              <w:t xml:space="preserve">* The Data of some Governorates were merged </w:t>
            </w:r>
            <w:r w:rsidR="00625BBC">
              <w:rPr>
                <w:rFonts w:ascii="Arial" w:hAnsi="Arial" w:cs="Arial"/>
                <w:sz w:val="13"/>
                <w:szCs w:val="13"/>
              </w:rPr>
              <w:t>due to</w:t>
            </w:r>
            <w:r w:rsidRPr="009B7812">
              <w:rPr>
                <w:rFonts w:ascii="Arial" w:hAnsi="Arial" w:cs="Arial"/>
                <w:sz w:val="13"/>
                <w:szCs w:val="13"/>
              </w:rPr>
              <w:t xml:space="preserve"> data confidentiality as stated in the General Statistics Law 2000.</w:t>
            </w:r>
          </w:p>
          <w:p w:rsidR="00D46DB4" w:rsidRPr="009B7812" w:rsidRDefault="00D46DB4" w:rsidP="00CF388B">
            <w:pPr>
              <w:bidi w:val="0"/>
              <w:spacing w:line="276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DB4" w:rsidRPr="009B7812" w:rsidRDefault="00D46DB4" w:rsidP="00CF388B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/>
                <w:noProof w:val="0"/>
                <w:sz w:val="13"/>
                <w:szCs w:val="13"/>
                <w:rtl/>
              </w:rPr>
              <w:t>* تم دمج بيانات بعض المحافظات نظرا لسرية البيانات والذي نص عليه قانون الإحصاءات العامة</w:t>
            </w:r>
            <w:r w:rsidRPr="009B7812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لعام 2000.</w:t>
            </w:r>
            <w:r w:rsidRPr="009B7812">
              <w:rPr>
                <w:rFonts w:ascii="Arial" w:hAnsi="Arial"/>
                <w:noProof w:val="0"/>
                <w:sz w:val="13"/>
                <w:szCs w:val="13"/>
                <w:rtl/>
              </w:rPr>
              <w:t xml:space="preserve"> </w:t>
            </w:r>
            <w:r w:rsidRPr="009B7812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         </w:t>
            </w:r>
          </w:p>
        </w:tc>
      </w:tr>
      <w:tr w:rsidR="00501F69" w:rsidRPr="009B7812" w:rsidTr="00CF388B">
        <w:trPr>
          <w:trHeight w:hRule="exact" w:val="284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bidi w:val="0"/>
              <w:rPr>
                <w:rFonts w:ascii="Arial" w:hAnsi="Arial" w:cs="Arial"/>
                <w:noProof w:val="0"/>
                <w:sz w:val="13"/>
                <w:szCs w:val="13"/>
              </w:rPr>
            </w:pPr>
            <w:r w:rsidRPr="009B7812">
              <w:rPr>
                <w:rFonts w:ascii="Arial" w:hAnsi="Arial" w:cs="Arial"/>
                <w:noProof w:val="0"/>
                <w:sz w:val="13"/>
                <w:szCs w:val="13"/>
              </w:rPr>
              <w:t>**</w:t>
            </w:r>
            <w:r w:rsidRPr="009B7812">
              <w:rPr>
                <w:rFonts w:ascii="Arial" w:hAnsi="Arial" w:cs="Arial"/>
                <w:sz w:val="13"/>
                <w:szCs w:val="13"/>
              </w:rPr>
              <w:t xml:space="preserve"> Data excluded those parts of Jerusalem which were annexed by Israeli Occupation in 1967.</w:t>
            </w: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rPr>
                <w:rFonts w:ascii="Simplified Arabic" w:hAnsi="Simplified Arabic"/>
                <w:noProof w:val="0"/>
                <w:sz w:val="13"/>
                <w:szCs w:val="13"/>
                <w:rtl/>
              </w:rPr>
            </w:pPr>
            <w:r w:rsidRPr="009B7812">
              <w:rPr>
                <w:rFonts w:ascii="Simplified Arabic" w:hAnsi="Simplified Arabic"/>
                <w:noProof w:val="0"/>
                <w:sz w:val="13"/>
                <w:szCs w:val="13"/>
                <w:rtl/>
              </w:rPr>
              <w:t>**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501F69" w:rsidRPr="009B7812" w:rsidTr="00CF388B">
        <w:trPr>
          <w:trHeight w:hRule="exact" w:val="284"/>
        </w:trPr>
        <w:tc>
          <w:tcPr>
            <w:tcW w:w="22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DB4" w:rsidRPr="009B7812" w:rsidRDefault="00D46DB4" w:rsidP="00CF388B">
            <w:pPr>
              <w:spacing w:line="276" w:lineRule="auto"/>
              <w:jc w:val="right"/>
              <w:rPr>
                <w:rStyle w:val="hps"/>
                <w:rFonts w:ascii="Arial" w:eastAsiaTheme="majorEastAsia" w:hAnsi="Arial" w:cs="Arial"/>
                <w:sz w:val="13"/>
                <w:szCs w:val="13"/>
              </w:rPr>
            </w:pP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Al Aghwar Governorate. </w:t>
            </w:r>
            <w:r w:rsidRPr="009B7812">
              <w:rPr>
                <w:rStyle w:val="hps"/>
                <w:rFonts w:ascii="Arial" w:eastAsiaTheme="majorEastAsia" w:hAnsi="Arial" w:cs="Arial" w:hint="cs"/>
                <w:sz w:val="13"/>
                <w:szCs w:val="13"/>
                <w:rtl/>
              </w:rPr>
              <w:t xml:space="preserve"> 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 xml:space="preserve">&amp; 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No olive presses in Jericho</w:t>
            </w:r>
            <w:r w:rsidRPr="009B7812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>-</w:t>
            </w:r>
          </w:p>
        </w:tc>
        <w:tc>
          <w:tcPr>
            <w:tcW w:w="27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4ED" w:rsidRPr="009B7812" w:rsidRDefault="00D46DB4" w:rsidP="00CF388B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9B7812">
              <w:rPr>
                <w:rFonts w:ascii="Arial" w:hAnsi="Arial" w:hint="cs"/>
                <w:sz w:val="13"/>
                <w:szCs w:val="13"/>
                <w:rtl/>
              </w:rPr>
              <w:t>-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>لا توجد معاصر زيتون في</w:t>
            </w:r>
            <w:r w:rsidRPr="009B7812">
              <w:rPr>
                <w:rFonts w:ascii="Arial" w:hAnsi="Arial" w:hint="cs"/>
                <w:sz w:val="13"/>
                <w:szCs w:val="13"/>
                <w:rtl/>
              </w:rPr>
              <w:t xml:space="preserve"> محافظة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 xml:space="preserve"> اريحا</w:t>
            </w:r>
            <w:r w:rsidRPr="009B7812">
              <w:rPr>
                <w:rFonts w:ascii="Arial" w:hAnsi="Arial" w:hint="cs"/>
                <w:sz w:val="13"/>
                <w:szCs w:val="13"/>
                <w:rtl/>
              </w:rPr>
              <w:t xml:space="preserve"> والاغوار</w:t>
            </w:r>
            <w:r w:rsidRPr="009B7812">
              <w:rPr>
                <w:rFonts w:ascii="Arial" w:hAnsi="Arial"/>
                <w:sz w:val="13"/>
                <w:szCs w:val="13"/>
                <w:rtl/>
              </w:rPr>
              <w:t xml:space="preserve"> </w:t>
            </w:r>
          </w:p>
          <w:p w:rsidR="00E304ED" w:rsidRPr="009B7812" w:rsidRDefault="00E304ED" w:rsidP="00CF388B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  <w:p w:rsidR="00E304ED" w:rsidRPr="009B7812" w:rsidRDefault="00E304ED" w:rsidP="00CF388B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  <w:p w:rsidR="00D46DB4" w:rsidRPr="009B7812" w:rsidRDefault="00D46DB4" w:rsidP="00CF388B">
            <w:pPr>
              <w:bidi w:val="0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6F6D1A" w:rsidRPr="009B7812" w:rsidRDefault="006F6D1A" w:rsidP="000A0DD9">
      <w:pPr>
        <w:rPr>
          <w:rFonts w:ascii="Arial" w:hAnsi="Arial"/>
          <w:sz w:val="14"/>
          <w:szCs w:val="14"/>
          <w:rtl/>
        </w:rPr>
        <w:sectPr w:rsidR="006F6D1A" w:rsidRPr="009B7812" w:rsidSect="00E664E2">
          <w:headerReference w:type="even" r:id="rId17"/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26"/>
        </w:sectPr>
      </w:pPr>
    </w:p>
    <w:p w:rsidR="00B360EE" w:rsidRPr="009B7812" w:rsidRDefault="00B360EE" w:rsidP="00B360EE">
      <w:pPr>
        <w:ind w:left="-284"/>
        <w:rPr>
          <w:rFonts w:ascii="Simplified Arabic" w:hAnsi="Simplified Arabic"/>
          <w:b/>
          <w:bCs/>
          <w:noProof w:val="0"/>
          <w:sz w:val="20"/>
        </w:rPr>
      </w:pPr>
      <w:r w:rsidRPr="009B7812">
        <w:rPr>
          <w:rFonts w:ascii="Simplified Arabic" w:hAnsi="Simplified Arabic"/>
          <w:b/>
          <w:bCs/>
          <w:noProof w:val="0"/>
          <w:sz w:val="20"/>
          <w:rtl/>
        </w:rPr>
        <w:lastRenderedPageBreak/>
        <w:t>الكثافة ال</w:t>
      </w:r>
      <w:bookmarkStart w:id="0" w:name="_GoBack"/>
      <w:bookmarkEnd w:id="0"/>
      <w:r w:rsidRPr="009B7812">
        <w:rPr>
          <w:rFonts w:ascii="Simplified Arabic" w:hAnsi="Simplified Arabic"/>
          <w:b/>
          <w:bCs/>
          <w:noProof w:val="0"/>
          <w:sz w:val="20"/>
          <w:rtl/>
        </w:rPr>
        <w:t>سكانية:</w:t>
      </w:r>
    </w:p>
    <w:p w:rsidR="00B360EE" w:rsidRPr="009B7812" w:rsidRDefault="00B360EE" w:rsidP="00FE2E5B">
      <w:p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Simplified Arabic" w:hAnsi="Simplified Arabic"/>
          <w:noProof w:val="0"/>
          <w:sz w:val="20"/>
          <w:rtl/>
        </w:rPr>
      </w:pPr>
      <w:r w:rsidRPr="009B7812">
        <w:rPr>
          <w:rFonts w:ascii="Simplified Arabic" w:hAnsi="Simplified Arabic"/>
          <w:noProof w:val="0"/>
          <w:sz w:val="20"/>
          <w:rtl/>
        </w:rPr>
        <w:t>بلغت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الكثافة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السكانية في فلسطين </w:t>
      </w:r>
      <w:r w:rsidR="004E5407" w:rsidRPr="009B7812">
        <w:rPr>
          <w:rFonts w:ascii="Simplified Arabic" w:hAnsi="Simplified Arabic"/>
          <w:noProof w:val="0"/>
          <w:sz w:val="20"/>
        </w:rPr>
        <w:t xml:space="preserve"> 8</w:t>
      </w:r>
      <w:r w:rsidR="00D729E5">
        <w:rPr>
          <w:rFonts w:ascii="Simplified Arabic" w:hAnsi="Simplified Arabic"/>
          <w:noProof w:val="0"/>
          <w:sz w:val="20"/>
        </w:rPr>
        <w:t>68</w:t>
      </w:r>
      <w:r w:rsidRPr="009B7812">
        <w:rPr>
          <w:rFonts w:ascii="Simplified Arabic" w:hAnsi="Simplified Arabic"/>
          <w:noProof w:val="0"/>
          <w:sz w:val="20"/>
          <w:rtl/>
        </w:rPr>
        <w:t>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="003656BE"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في منتصف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العام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="00D729E5">
        <w:rPr>
          <w:rFonts w:ascii="Simplified Arabic" w:hAnsi="Simplified Arabic" w:hint="cs"/>
          <w:noProof w:val="0"/>
          <w:sz w:val="20"/>
          <w:rtl/>
        </w:rPr>
        <w:t>2021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وبلغت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في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 xml:space="preserve">الضفة الغربية </w:t>
      </w:r>
      <w:r w:rsidR="00D729E5">
        <w:rPr>
          <w:rFonts w:ascii="Simplified Arabic" w:hAnsi="Simplified Arabic"/>
          <w:noProof w:val="0"/>
          <w:sz w:val="20"/>
        </w:rPr>
        <w:t>551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>، أما في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قطاع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Pr="009B7812">
        <w:rPr>
          <w:rFonts w:ascii="Simplified Arabic" w:hAnsi="Simplified Arabic"/>
          <w:noProof w:val="0"/>
          <w:sz w:val="20"/>
          <w:rtl/>
        </w:rPr>
        <w:t>غزة</w:t>
      </w:r>
      <w:r w:rsidRPr="009B7812">
        <w:rPr>
          <w:rFonts w:ascii="Simplified Arabic" w:hAnsi="Simplified Arabic"/>
          <w:noProof w:val="0"/>
          <w:sz w:val="20"/>
        </w:rPr>
        <w:t xml:space="preserve"> </w:t>
      </w:r>
      <w:r w:rsidR="004E5407" w:rsidRPr="009B7812">
        <w:rPr>
          <w:rFonts w:ascii="Simplified Arabic" w:hAnsi="Simplified Arabic"/>
          <w:noProof w:val="0"/>
          <w:sz w:val="20"/>
          <w:rtl/>
        </w:rPr>
        <w:t xml:space="preserve"> فبلغت</w:t>
      </w:r>
      <w:r w:rsidR="00A4172B" w:rsidRPr="009B7812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4E5407" w:rsidRPr="009B7812">
        <w:rPr>
          <w:rFonts w:ascii="Simplified Arabic" w:hAnsi="Simplified Arabic" w:hint="cs"/>
          <w:noProof w:val="0"/>
          <w:sz w:val="20"/>
          <w:rtl/>
        </w:rPr>
        <w:t>5,</w:t>
      </w:r>
      <w:r w:rsidR="00D729E5">
        <w:rPr>
          <w:rFonts w:ascii="Simplified Arabic" w:hAnsi="Simplified Arabic" w:hint="cs"/>
          <w:noProof w:val="0"/>
          <w:sz w:val="20"/>
          <w:rtl/>
        </w:rPr>
        <w:t>773</w:t>
      </w:r>
      <w:r w:rsidRPr="009B7812">
        <w:rPr>
          <w:rFonts w:ascii="Simplified Arabic" w:hAnsi="Simplified Arabic"/>
          <w:noProof w:val="0"/>
          <w:sz w:val="20"/>
          <w:rtl/>
        </w:rPr>
        <w:t xml:space="preserve"> فرد</w:t>
      </w:r>
      <w:r w:rsidRPr="009B7812">
        <w:rPr>
          <w:rFonts w:ascii="Simplified Arabic" w:hAnsi="Simplified Arabic"/>
          <w:noProof w:val="0"/>
          <w:sz w:val="20"/>
        </w:rPr>
        <w:t>/</w:t>
      </w:r>
      <w:r w:rsidRPr="009B7812">
        <w:rPr>
          <w:rFonts w:ascii="Simplified Arabic" w:hAnsi="Simplified Arabic"/>
          <w:noProof w:val="0"/>
          <w:sz w:val="20"/>
          <w:rtl/>
        </w:rPr>
        <w:t>كم</w:t>
      </w:r>
      <w:r w:rsidRPr="009B7812">
        <w:rPr>
          <w:rFonts w:ascii="Simplified Arabic" w:hAnsi="Simplified Arabic"/>
          <w:noProof w:val="0"/>
          <w:sz w:val="20"/>
          <w:vertAlign w:val="superscript"/>
          <w:rtl/>
        </w:rPr>
        <w:t>2</w:t>
      </w:r>
      <w:r w:rsidRPr="009B7812">
        <w:rPr>
          <w:rFonts w:ascii="Simplified Arabic" w:hAnsi="Simplified Arabic"/>
          <w:noProof w:val="0"/>
          <w:sz w:val="20"/>
          <w:rtl/>
        </w:rPr>
        <w:t>.</w:t>
      </w:r>
    </w:p>
    <w:p w:rsidR="00B360EE" w:rsidRPr="009B7812" w:rsidRDefault="00B360EE" w:rsidP="00B360EE">
      <w:pPr>
        <w:rPr>
          <w:rFonts w:ascii="Arial" w:hAnsi="Arial" w:cs="Arial"/>
          <w:sz w:val="2"/>
          <w:szCs w:val="2"/>
          <w:rtl/>
        </w:rPr>
      </w:pP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</w:p>
    <w:p w:rsidR="00B360EE" w:rsidRPr="009B7812" w:rsidRDefault="00B360EE" w:rsidP="00D729E5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/>
          <w:b/>
          <w:bCs/>
          <w:noProof w:val="0"/>
          <w:sz w:val="18"/>
          <w:szCs w:val="18"/>
          <w:rtl/>
        </w:rPr>
        <w:t xml:space="preserve">الكثافة السكانية في فلسطين حسب المنطقة، منتصف العام، </w:t>
      </w:r>
      <w:r w:rsidR="00D729E5">
        <w:rPr>
          <w:rFonts w:ascii="Simplified Arabic" w:hAnsi="Simplified Arabic"/>
          <w:b/>
          <w:bCs/>
          <w:sz w:val="18"/>
          <w:szCs w:val="18"/>
        </w:rPr>
        <w:t>2021</w:t>
      </w:r>
    </w:p>
    <w:p w:rsidR="00B360EE" w:rsidRPr="009B7812" w:rsidRDefault="00B360EE" w:rsidP="00D729E5">
      <w:pPr>
        <w:bidi w:val="0"/>
        <w:jc w:val="center"/>
        <w:rPr>
          <w:rFonts w:ascii="Arial" w:hAnsi="Arial" w:cs="Arial"/>
          <w:sz w:val="18"/>
          <w:szCs w:val="18"/>
          <w:rtl/>
        </w:rPr>
      </w:pPr>
      <w:r w:rsidRPr="009B7812">
        <w:rPr>
          <w:rFonts w:ascii="Arial" w:hAnsi="Arial" w:cs="Arial"/>
          <w:b/>
          <w:bCs/>
          <w:sz w:val="18"/>
          <w:szCs w:val="18"/>
        </w:rPr>
        <w:t xml:space="preserve">Population Density in Palestine by Region Mid Year, </w:t>
      </w:r>
      <w:r w:rsidR="00D729E5">
        <w:rPr>
          <w:rFonts w:ascii="Arial" w:hAnsi="Arial" w:cs="Arial"/>
          <w:b/>
          <w:bCs/>
          <w:sz w:val="18"/>
          <w:szCs w:val="18"/>
        </w:rPr>
        <w:t>2021</w:t>
      </w:r>
    </w:p>
    <w:p w:rsidR="00B360EE" w:rsidRPr="009B7812" w:rsidRDefault="00B360EE" w:rsidP="00B360EE">
      <w:pPr>
        <w:rPr>
          <w:rFonts w:ascii="Arial" w:hAnsi="Arial" w:cs="Arial"/>
          <w:noProof w:val="0"/>
          <w:sz w:val="10"/>
          <w:szCs w:val="10"/>
          <w:rtl/>
        </w:rPr>
      </w:pP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  <w:r w:rsidRPr="00431643">
        <w:rPr>
          <w:bdr w:val="single" w:sz="4" w:space="0" w:color="auto"/>
        </w:rPr>
        <w:drawing>
          <wp:inline distT="0" distB="0" distL="0" distR="0">
            <wp:extent cx="4692015" cy="189865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360EE" w:rsidRPr="009B7812" w:rsidRDefault="00B360EE" w:rsidP="00B360EE">
      <w:pPr>
        <w:rPr>
          <w:rFonts w:ascii="Arial" w:hAnsi="Arial" w:cs="Arial"/>
          <w:noProof w:val="0"/>
          <w:rtl/>
        </w:rPr>
      </w:pPr>
    </w:p>
    <w:p w:rsidR="009E0339" w:rsidRPr="009B7812" w:rsidRDefault="009E0339" w:rsidP="00A8479B">
      <w:pPr>
        <w:pStyle w:val="Heading1"/>
        <w:jc w:val="center"/>
        <w:rPr>
          <w:rFonts w:ascii="Arial" w:hAnsi="Arial"/>
          <w:noProof w:val="0"/>
          <w:sz w:val="18"/>
          <w:szCs w:val="18"/>
        </w:rPr>
      </w:pPr>
      <w:r w:rsidRPr="009B7812">
        <w:rPr>
          <w:rFonts w:ascii="Arial" w:hAnsi="Arial"/>
          <w:noProof w:val="0"/>
          <w:sz w:val="18"/>
          <w:szCs w:val="18"/>
          <w:rtl/>
        </w:rPr>
        <w:t xml:space="preserve">عدد المستعمرات الإسرائيلية والمستعمرين في الضفة الغربية حسب المحافظة، </w:t>
      </w:r>
      <w:r w:rsidR="00A8479B">
        <w:rPr>
          <w:rFonts w:ascii="Simplified Arabic" w:hAnsi="Simplified Arabic"/>
          <w:sz w:val="18"/>
          <w:szCs w:val="18"/>
        </w:rPr>
        <w:t>2020</w:t>
      </w:r>
    </w:p>
    <w:p w:rsidR="009E0339" w:rsidRDefault="009E0339" w:rsidP="00A8479B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bookmarkStart w:id="1" w:name="_Toc97255816"/>
      <w:r w:rsidRPr="009B7812">
        <w:rPr>
          <w:rFonts w:ascii="Arial" w:hAnsi="Arial" w:cs="Arial"/>
          <w:sz w:val="18"/>
          <w:szCs w:val="18"/>
        </w:rPr>
        <w:t xml:space="preserve">Number of Settlements and Settlers in the West Bank by Governorate, </w:t>
      </w:r>
      <w:bookmarkEnd w:id="1"/>
      <w:r w:rsidR="00A8479B">
        <w:rPr>
          <w:rFonts w:ascii="Arial" w:hAnsi="Arial" w:cs="Arial" w:hint="cs"/>
          <w:sz w:val="18"/>
          <w:szCs w:val="18"/>
          <w:rtl/>
        </w:rPr>
        <w:t>2020</w:t>
      </w:r>
    </w:p>
    <w:tbl>
      <w:tblPr>
        <w:tblpPr w:vertAnchor="text" w:horzAnchor="page" w:tblpXSpec="center" w:tblpY="1"/>
        <w:tblOverlap w:val="never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34"/>
        <w:gridCol w:w="995"/>
        <w:gridCol w:w="140"/>
        <w:gridCol w:w="1559"/>
        <w:gridCol w:w="1982"/>
      </w:tblGrid>
      <w:tr w:rsidR="00E664E2" w:rsidRPr="002A4888" w:rsidTr="006448CA">
        <w:trPr>
          <w:trHeight w:val="20"/>
        </w:trPr>
        <w:tc>
          <w:tcPr>
            <w:tcW w:w="1054" w:type="pct"/>
            <w:vMerge w:val="restart"/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المحافظة</w:t>
            </w:r>
          </w:p>
        </w:tc>
        <w:tc>
          <w:tcPr>
            <w:tcW w:w="770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المستعمرات</w:t>
            </w:r>
          </w:p>
        </w:tc>
        <w:tc>
          <w:tcPr>
            <w:tcW w:w="771" w:type="pct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المستعمرين</w:t>
            </w:r>
          </w:p>
        </w:tc>
        <w:tc>
          <w:tcPr>
            <w:tcW w:w="1059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نسبة المستعمرين الى</w:t>
            </w:r>
            <w:r w:rsidRPr="002A4888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السكان الفلسطينيين*</w:t>
            </w:r>
          </w:p>
        </w:tc>
        <w:tc>
          <w:tcPr>
            <w:tcW w:w="1346" w:type="pct"/>
            <w:vMerge w:val="restart"/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Governorate</w:t>
            </w: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 </w:t>
            </w:r>
          </w:p>
        </w:tc>
      </w:tr>
      <w:tr w:rsidR="00E664E2" w:rsidRPr="002A4888" w:rsidTr="006448CA">
        <w:trPr>
          <w:trHeight w:val="20"/>
        </w:trPr>
        <w:tc>
          <w:tcPr>
            <w:tcW w:w="105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</w:p>
        </w:tc>
        <w:tc>
          <w:tcPr>
            <w:tcW w:w="77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/>
                <w:b/>
                <w:bCs/>
                <w:noProof w:val="0"/>
                <w:color w:val="000000"/>
                <w:sz w:val="16"/>
                <w:szCs w:val="16"/>
              </w:rPr>
              <w:t>Number of Settlements</w:t>
            </w:r>
          </w:p>
        </w:tc>
        <w:tc>
          <w:tcPr>
            <w:tcW w:w="77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Number of Settlers</w:t>
            </w:r>
          </w:p>
        </w:tc>
        <w:tc>
          <w:tcPr>
            <w:tcW w:w="105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664E2" w:rsidRPr="002A4888" w:rsidRDefault="00E664E2" w:rsidP="006448C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Ratio of Settlers to Palestinian Population*</w:t>
            </w:r>
          </w:p>
        </w:tc>
        <w:tc>
          <w:tcPr>
            <w:tcW w:w="1346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E2" w:rsidRPr="002A4888" w:rsidRDefault="00E664E2" w:rsidP="006448C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70" w:type="pct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151</w:t>
            </w:r>
          </w:p>
        </w:tc>
        <w:tc>
          <w:tcPr>
            <w:tcW w:w="77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712,815</w:t>
            </w:r>
          </w:p>
        </w:tc>
        <w:tc>
          <w:tcPr>
            <w:tcW w:w="1059" w:type="pct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1346" w:type="pct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جنين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3,553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طوباس والأغوار الشمالية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2,541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طولكرم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4,414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نابلس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21,176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قلقيلية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40,391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33.6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سلفيت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47,905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59.0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139,386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أريحا والاغوار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7,508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Jericho &amp; Al 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القدس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332,294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Jerusalem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بيت لحم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4F0436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92,1</w:t>
            </w:r>
            <w:r w:rsidR="004F0436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8479B" w:rsidRPr="00A8479B" w:rsidRDefault="00510D5F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82.0</w:t>
            </w:r>
          </w:p>
        </w:tc>
        <w:tc>
          <w:tcPr>
            <w:tcW w:w="134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Bethlehem</w:t>
            </w:r>
          </w:p>
        </w:tc>
      </w:tr>
      <w:tr w:rsidR="00A8479B" w:rsidRPr="002A4888" w:rsidTr="006448CA">
        <w:trPr>
          <w:trHeight w:val="20"/>
        </w:trPr>
        <w:tc>
          <w:tcPr>
            <w:tcW w:w="10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الخليل</w:t>
            </w:r>
          </w:p>
        </w:tc>
        <w:tc>
          <w:tcPr>
            <w:tcW w:w="77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79B" w:rsidRPr="00A8479B" w:rsidRDefault="00510D5F" w:rsidP="00510D5F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21,464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479B" w:rsidRPr="00A8479B" w:rsidRDefault="00A8479B" w:rsidP="00A8479B">
            <w:pPr>
              <w:ind w:firstLineChars="100" w:firstLine="1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8479B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  <w:r w:rsidR="00510D5F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3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79B" w:rsidRPr="002A4888" w:rsidRDefault="00A8479B" w:rsidP="00A8479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Hebron</w:t>
            </w:r>
          </w:p>
        </w:tc>
      </w:tr>
      <w:tr w:rsidR="002A4888" w:rsidRPr="002A4888" w:rsidTr="006448CA">
        <w:trPr>
          <w:trHeight w:val="20"/>
        </w:trPr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888" w:rsidRPr="002A4888" w:rsidRDefault="002A4888" w:rsidP="006448CA">
            <w:pPr>
              <w:rPr>
                <w:rFonts w:ascii="Simplified Arabic" w:hAnsi="Simplified Arabic"/>
                <w:noProof w:val="0"/>
                <w:color w:val="000000"/>
                <w:sz w:val="14"/>
                <w:szCs w:val="14"/>
              </w:rPr>
            </w:pPr>
            <w:r w:rsidRPr="002A4888">
              <w:rPr>
                <w:rFonts w:ascii="Simplified Arabic" w:hAnsi="Simplified Arabic" w:hint="cs"/>
                <w:noProof w:val="0"/>
                <w:color w:val="000000"/>
                <w:sz w:val="14"/>
                <w:szCs w:val="14"/>
                <w:rtl/>
              </w:rPr>
              <w:t>* نسبة المستعمرين إلى السكان الفلسطينيين: هي عدد المستعمرين مقسوما على عدد الفلسطينيين، فمثلا 23 تعني وجود 23 مستعمرا مقابل كل 100 فلسطيني.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888" w:rsidRPr="002A4888" w:rsidRDefault="002A4888" w:rsidP="006448CA">
            <w:pPr>
              <w:bidi w:val="0"/>
              <w:rPr>
                <w:rFonts w:ascii="Arial" w:hAnsi="Arial" w:cs="Arial"/>
                <w:noProof w:val="0"/>
                <w:color w:val="000000"/>
                <w:sz w:val="14"/>
                <w:szCs w:val="14"/>
                <w:rtl/>
              </w:rPr>
            </w:pPr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 xml:space="preserve">* Ratio of settlers to the Palestinian population: Number of settlers </w:t>
            </w:r>
            <w:proofErr w:type="spellStart"/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>devided</w:t>
            </w:r>
            <w:proofErr w:type="spellEnd"/>
            <w:r w:rsidRPr="002A4888">
              <w:rPr>
                <w:rFonts w:ascii="Arial" w:hAnsi="Arial" w:cs="Arial"/>
                <w:noProof w:val="0"/>
                <w:color w:val="000000"/>
                <w:sz w:val="14"/>
                <w:szCs w:val="14"/>
              </w:rPr>
              <w:t xml:space="preserve"> by the Palestinian population, for example 23 means the presence of 23 settlers to each 100 Palestinian.</w:t>
            </w:r>
          </w:p>
        </w:tc>
      </w:tr>
    </w:tbl>
    <w:p w:rsidR="002A4888" w:rsidRDefault="002A4888" w:rsidP="002A4888">
      <w:pPr>
        <w:bidi w:val="0"/>
      </w:pPr>
    </w:p>
    <w:p w:rsidR="002A4888" w:rsidRDefault="002A4888" w:rsidP="002A4888">
      <w:pPr>
        <w:bidi w:val="0"/>
      </w:pPr>
    </w:p>
    <w:p w:rsidR="002A4888" w:rsidRDefault="002A4888" w:rsidP="002A4888">
      <w:pPr>
        <w:bidi w:val="0"/>
      </w:pPr>
    </w:p>
    <w:p w:rsidR="009E0339" w:rsidRPr="009B7812" w:rsidRDefault="009E0339" w:rsidP="00A8479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المستعمرين في المستعمرات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الإسرائيلية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المنطقة، </w:t>
      </w:r>
      <w:r w:rsidRPr="009B781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1990</w:t>
      </w:r>
      <w:r w:rsidRPr="009B781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A8479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2020</w:t>
      </w:r>
    </w:p>
    <w:p w:rsidR="009E0339" w:rsidRDefault="00EA2276" w:rsidP="00EA2276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9B7812">
        <w:rPr>
          <w:rFonts w:ascii="Arial" w:hAnsi="Arial" w:cs="Arial"/>
          <w:b/>
          <w:bCs/>
          <w:noProof w:val="0"/>
          <w:sz w:val="18"/>
          <w:szCs w:val="18"/>
        </w:rPr>
        <w:t>Number of Settlers in the Israeli Settlements in the West Bank by Region, 1990-</w:t>
      </w:r>
      <w:r>
        <w:rPr>
          <w:rFonts w:ascii="Arial" w:hAnsi="Arial" w:cs="Arial" w:hint="cs"/>
          <w:b/>
          <w:bCs/>
          <w:noProof w:val="0"/>
          <w:sz w:val="18"/>
          <w:szCs w:val="18"/>
          <w:rtl/>
        </w:rPr>
        <w:t>2020</w:t>
      </w:r>
    </w:p>
    <w:p w:rsidR="00A8479B" w:rsidRPr="00EA2276" w:rsidRDefault="00A8479B" w:rsidP="00A8479B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"/>
        <w:gridCol w:w="834"/>
        <w:gridCol w:w="2557"/>
        <w:gridCol w:w="766"/>
        <w:gridCol w:w="1064"/>
        <w:gridCol w:w="1216"/>
        <w:gridCol w:w="1472"/>
        <w:gridCol w:w="17"/>
      </w:tblGrid>
      <w:tr w:rsidR="009E0339" w:rsidRPr="009B7812" w:rsidTr="006448CA">
        <w:trPr>
          <w:gridAfter w:val="1"/>
          <w:wAfter w:w="17" w:type="dxa"/>
          <w:trHeight w:val="227"/>
        </w:trPr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0339" w:rsidRPr="009B7812" w:rsidRDefault="009E0339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0339" w:rsidRPr="009B7812" w:rsidRDefault="009E0339" w:rsidP="006448CA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339" w:rsidRPr="009B7812" w:rsidRDefault="009E0339" w:rsidP="006448CA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339" w:rsidRPr="009B7812" w:rsidRDefault="009E0339" w:rsidP="006448C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  <w:p w:rsidR="009E0339" w:rsidRPr="009B7812" w:rsidRDefault="009E0339" w:rsidP="006448C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6448C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</w:tr>
      <w:tr w:rsidR="009E0339" w:rsidRPr="009B7812" w:rsidTr="006448CA">
        <w:trPr>
          <w:gridAfter w:val="1"/>
          <w:wAfter w:w="17" w:type="dxa"/>
          <w:trHeight w:val="227"/>
        </w:trPr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39" w:rsidRPr="009B7812" w:rsidRDefault="009E0339" w:rsidP="006448C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6448C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الضفة الغربية باستثناء القدس (منطقة 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J1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)</w:t>
            </w:r>
          </w:p>
          <w:p w:rsidR="009E0339" w:rsidRPr="009B7812" w:rsidRDefault="009E0339" w:rsidP="006448C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West Bank excluding Jerusalem (Area J1)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339" w:rsidRPr="009B7812" w:rsidRDefault="009E0339" w:rsidP="006448C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القدس (منطقة 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</w:rPr>
              <w:t>J1</w:t>
            </w:r>
            <w:r w:rsidRPr="009B781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)</w:t>
            </w:r>
          </w:p>
          <w:p w:rsidR="009E0339" w:rsidRPr="009B7812" w:rsidRDefault="009E0339" w:rsidP="006448C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  <w:r w:rsidRPr="009B7812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(Area  J1)</w:t>
            </w: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339" w:rsidRPr="009B7812" w:rsidRDefault="009E0339" w:rsidP="006448C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339" w:rsidRPr="009B7812" w:rsidRDefault="009E0339" w:rsidP="006448C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88,888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132,460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221,348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1990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100,729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137,331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238,060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1991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111,673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140,872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252,545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1992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122,320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146,436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268,756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1993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133,572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152,219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285,791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1994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140,235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156,724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296,959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1995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153,974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159,684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313,658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1996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167,124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158,929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326,053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1997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179,087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162,842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341,929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1998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190,750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170,400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361,150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1999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205,113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173,986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379,099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2000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215,062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175,987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391,049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2001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226,712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178,437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405,149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2002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240,313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181,425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421,738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2003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252,737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184,944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437,681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2004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265,049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187,573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452,622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2005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279,479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190,534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470,013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2006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2007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294,133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193,485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487,618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2007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298,961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197,071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496,032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2008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314,101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196,803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510,904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2009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328,774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200,545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529,319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343,350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205,088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548,438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359,571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205,746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565,317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2012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373,995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209,912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583,907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387,949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9B7812">
              <w:rPr>
                <w:rFonts w:ascii="Arial" w:hAnsi="Arial" w:cs="Arial"/>
                <w:sz w:val="16"/>
                <w:szCs w:val="16"/>
              </w:rPr>
              <w:t>214,362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*</w:t>
            </w: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602,311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*400,988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*218,297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*619,285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414,127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*221,755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*635,882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428,286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*225,137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*653,423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B7812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9E0339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B7812">
              <w:rPr>
                <w:rFonts w:ascii="Arial" w:hAnsi="Arial" w:cs="Arial"/>
                <w:noProof w:val="0"/>
                <w:sz w:val="16"/>
                <w:szCs w:val="16"/>
              </w:rPr>
              <w:t>2018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442,393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*228,563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B062D8" w:rsidRDefault="009E0339" w:rsidP="006448CA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062D8">
              <w:rPr>
                <w:rFonts w:ascii="Arial" w:hAnsi="Arial" w:cs="Arial"/>
                <w:b/>
                <w:bCs/>
                <w:sz w:val="16"/>
                <w:szCs w:val="16"/>
              </w:rPr>
              <w:t>*670,956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339" w:rsidRPr="009B7812" w:rsidRDefault="009E0339" w:rsidP="006448CA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9B7812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A8479B" w:rsidRPr="009B7812" w:rsidTr="00A8479B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479B">
              <w:rPr>
                <w:rFonts w:ascii="Arial" w:hAnsi="Arial" w:cs="Arial"/>
                <w:noProof w:val="0"/>
                <w:sz w:val="16"/>
                <w:szCs w:val="16"/>
              </w:rPr>
              <w:t>2019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479B">
              <w:rPr>
                <w:rFonts w:ascii="Arial" w:hAnsi="Arial" w:cs="Arial" w:hint="cs"/>
                <w:sz w:val="16"/>
                <w:szCs w:val="16"/>
                <w:rtl/>
              </w:rPr>
              <w:t>456</w:t>
            </w:r>
            <w:r w:rsidRPr="00A8479B">
              <w:rPr>
                <w:rFonts w:ascii="Arial" w:hAnsi="Arial" w:cs="Arial"/>
                <w:sz w:val="16"/>
                <w:szCs w:val="16"/>
              </w:rPr>
              <w:t>,</w:t>
            </w:r>
            <w:r w:rsidRPr="00A8479B">
              <w:rPr>
                <w:rFonts w:ascii="Arial" w:hAnsi="Arial" w:cs="Arial" w:hint="cs"/>
                <w:sz w:val="16"/>
                <w:szCs w:val="16"/>
                <w:rtl/>
              </w:rPr>
              <w:t>169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479B">
              <w:rPr>
                <w:rFonts w:ascii="Arial" w:hAnsi="Arial" w:cs="Arial"/>
                <w:sz w:val="16"/>
                <w:szCs w:val="16"/>
              </w:rPr>
              <w:t>*237,263</w:t>
            </w:r>
          </w:p>
        </w:tc>
        <w:tc>
          <w:tcPr>
            <w:tcW w:w="12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479B">
              <w:rPr>
                <w:rFonts w:ascii="Arial" w:hAnsi="Arial" w:cs="Arial"/>
                <w:b/>
                <w:bCs/>
                <w:sz w:val="16"/>
                <w:szCs w:val="16"/>
              </w:rPr>
              <w:t>693,432</w:t>
            </w:r>
          </w:p>
        </w:tc>
        <w:tc>
          <w:tcPr>
            <w:tcW w:w="147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8479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A8479B" w:rsidRPr="009B7812" w:rsidTr="006448CA">
        <w:trPr>
          <w:gridAfter w:val="1"/>
          <w:wAfter w:w="17" w:type="dxa"/>
          <w:trHeight w:hRule="exact" w:val="227"/>
        </w:trPr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8479B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A8479B" w:rsidRPr="00A8479B" w:rsidRDefault="00510D5F" w:rsidP="00510D5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465</w:t>
            </w:r>
            <w:r w:rsidR="00A8479B" w:rsidRPr="00A8479B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906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8479B">
              <w:rPr>
                <w:rFonts w:ascii="Arial" w:hAnsi="Arial" w:cs="Arial"/>
                <w:sz w:val="16"/>
                <w:szCs w:val="16"/>
              </w:rPr>
              <w:t>246,909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9B" w:rsidRPr="002B7AFF" w:rsidRDefault="00A8479B" w:rsidP="00A8479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7AFF">
              <w:rPr>
                <w:rFonts w:ascii="Arial" w:hAnsi="Arial" w:cs="Arial"/>
                <w:b/>
                <w:bCs/>
                <w:sz w:val="16"/>
                <w:szCs w:val="16"/>
              </w:rPr>
              <w:t>712,815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79B" w:rsidRPr="00A8479B" w:rsidRDefault="00A8479B" w:rsidP="00A8479B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8479B"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</w:tr>
      <w:tr w:rsidR="009E0339" w:rsidRPr="00501F69" w:rsidTr="006448CA">
        <w:tblPrEx>
          <w:tblBorders>
            <w:insideH w:val="single" w:sz="4" w:space="0" w:color="auto"/>
          </w:tblBorders>
        </w:tblPrEx>
        <w:trPr>
          <w:gridBefore w:val="1"/>
          <w:wBefore w:w="15" w:type="dxa"/>
          <w:trHeight w:hRule="exact" w:val="1135"/>
        </w:trPr>
        <w:tc>
          <w:tcPr>
            <w:tcW w:w="4157" w:type="dxa"/>
            <w:gridSpan w:val="3"/>
            <w:shd w:val="clear" w:color="auto" w:fill="auto"/>
            <w:hideMark/>
          </w:tcPr>
          <w:p w:rsidR="009E0339" w:rsidRPr="009B7812" w:rsidRDefault="009E0339" w:rsidP="006448CA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  <w:t>المصادر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: مكتب الإحصاء المركزي الإسرائيلي، الكتاب الإحصائي السنوي الإسرائيلي.  القدس، سنوات مختلفة، (2003 –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2018)</w:t>
            </w:r>
            <w:r w:rsidRPr="009B7812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9E0339" w:rsidRPr="009B7812" w:rsidRDefault="009E0339" w:rsidP="006448CA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معهد القدس للدراسات الإسرائيلية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، كتاب القدس السنوي الإسرائيلي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2019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 xml:space="preserve"> (رقم </w:t>
            </w: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33</w:t>
            </w:r>
            <w:r w:rsidRPr="009B7812">
              <w:rPr>
                <w:rFonts w:ascii="Simplified Arabic" w:hAnsi="Simplified Arabic"/>
                <w:sz w:val="14"/>
                <w:szCs w:val="14"/>
                <w:rtl/>
              </w:rPr>
              <w:t>). القدس</w:t>
            </w:r>
            <w:r w:rsidRPr="009B7812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9E0339" w:rsidRPr="009B7812" w:rsidRDefault="009E0339" w:rsidP="006448CA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9B7812">
              <w:rPr>
                <w:rFonts w:ascii="Simplified Arabic" w:hAnsi="Simplified Arabic" w:hint="cs"/>
                <w:sz w:val="14"/>
                <w:szCs w:val="14"/>
                <w:rtl/>
              </w:rPr>
              <w:t>* البيانات منقحة</w:t>
            </w:r>
            <w:r w:rsidRPr="009B7812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  <w:tc>
          <w:tcPr>
            <w:tcW w:w="3769" w:type="dxa"/>
            <w:gridSpan w:val="4"/>
            <w:shd w:val="clear" w:color="auto" w:fill="auto"/>
            <w:hideMark/>
          </w:tcPr>
          <w:p w:rsidR="009E0339" w:rsidRPr="009B7812" w:rsidRDefault="009E0339" w:rsidP="006448CA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b/>
                <w:bCs/>
                <w:sz w:val="14"/>
                <w:szCs w:val="14"/>
              </w:rPr>
              <w:t>Sources</w:t>
            </w:r>
            <w:r w:rsidRPr="009B7812">
              <w:rPr>
                <w:rFonts w:ascii="Arial" w:hAnsi="Arial" w:cs="Arial"/>
                <w:sz w:val="14"/>
                <w:szCs w:val="14"/>
              </w:rPr>
              <w:t xml:space="preserve">: Israel Central Bureau of Statistics, Statistical Abstract of Israel.  Jerusalem, Various Years, (2003 - 2018). </w:t>
            </w:r>
          </w:p>
          <w:p w:rsidR="009E0339" w:rsidRPr="009B7812" w:rsidRDefault="009E0339" w:rsidP="006448CA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sz w:val="14"/>
                <w:szCs w:val="14"/>
              </w:rPr>
              <w:t>The Jerusalem Institute for Israeli Studies 2019, Statistical Yearbook of Jerusalem 2019 (No. 33). Jerusalem.</w:t>
            </w:r>
          </w:p>
          <w:p w:rsidR="00272284" w:rsidRDefault="00272284" w:rsidP="00272284">
            <w:pPr>
              <w:bidi w:val="0"/>
              <w:rPr>
                <w:rFonts w:ascii="Arial" w:hAnsi="Arial" w:cs="Arial"/>
                <w:sz w:val="14"/>
                <w:szCs w:val="14"/>
              </w:rPr>
            </w:pPr>
          </w:p>
          <w:p w:rsidR="009E0339" w:rsidRPr="00501F69" w:rsidRDefault="009E0339" w:rsidP="00272284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B7812">
              <w:rPr>
                <w:rFonts w:ascii="Arial" w:hAnsi="Arial" w:cs="Arial"/>
                <w:sz w:val="14"/>
                <w:szCs w:val="14"/>
              </w:rPr>
              <w:t>* Revised data.</w:t>
            </w:r>
          </w:p>
        </w:tc>
      </w:tr>
    </w:tbl>
    <w:p w:rsidR="009E0339" w:rsidRPr="00501F69" w:rsidRDefault="009E0339" w:rsidP="009E0339">
      <w:pPr>
        <w:bidi w:val="0"/>
        <w:rPr>
          <w:noProof w:val="0"/>
          <w:rtl/>
        </w:rPr>
      </w:pPr>
    </w:p>
    <w:p w:rsidR="00387BE4" w:rsidRPr="00501F69" w:rsidRDefault="00387BE4" w:rsidP="009E0339">
      <w:pPr>
        <w:pStyle w:val="Heading1"/>
        <w:jc w:val="center"/>
        <w:rPr>
          <w:noProof w:val="0"/>
          <w:rtl/>
        </w:rPr>
      </w:pPr>
    </w:p>
    <w:sectPr w:rsidR="00387BE4" w:rsidRPr="00501F69" w:rsidSect="00E664E2">
      <w:headerReference w:type="even" r:id="rId22"/>
      <w:headerReference w:type="default" r:id="rId23"/>
      <w:footerReference w:type="even" r:id="rId24"/>
      <w:footerReference w:type="default" r:id="rId25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90F" w:rsidRDefault="00A7690F">
      <w:r>
        <w:separator/>
      </w:r>
    </w:p>
  </w:endnote>
  <w:endnote w:type="continuationSeparator" w:id="0">
    <w:p w:rsidR="00A7690F" w:rsidRDefault="00A7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BE0C3F" w:rsidRDefault="00A7690F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C63D5">
      <w:rPr>
        <w:sz w:val="16"/>
        <w:szCs w:val="16"/>
        <w:rtl/>
      </w:rPr>
      <w:t>98</w:t>
    </w:r>
    <w:r w:rsidRPr="0048790B">
      <w:rPr>
        <w:sz w:val="16"/>
        <w:szCs w:val="16"/>
      </w:rPr>
      <w:fldChar w:fldCharType="end"/>
    </w:r>
    <w:r w:rsidRPr="00F90D6B">
      <w:rPr>
        <w:noProof w:val="0"/>
        <w:color w:val="000000" w:themeColor="text1"/>
        <w:sz w:val="16"/>
        <w:szCs w:val="16"/>
        <w:rtl/>
      </w:rPr>
      <w:t xml:space="preserve"> </w:t>
    </w:r>
    <w:r>
      <w:rPr>
        <w:rFonts w:hint="cs"/>
        <w:noProof w:val="0"/>
        <w:color w:val="000000" w:themeColor="text1"/>
        <w:sz w:val="16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Default="00A7690F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C63D5">
      <w:rPr>
        <w:sz w:val="16"/>
        <w:szCs w:val="16"/>
        <w:rtl/>
      </w:rPr>
      <w:t>99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A7690F" w:rsidRPr="00226E11" w:rsidRDefault="00A7690F" w:rsidP="0020351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BE0C3F" w:rsidRDefault="00A7690F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C63D5">
      <w:rPr>
        <w:sz w:val="16"/>
        <w:szCs w:val="16"/>
        <w:rtl/>
      </w:rPr>
      <w:t>100</w:t>
    </w:r>
    <w:r w:rsidRPr="0048790B">
      <w:rPr>
        <w:sz w:val="16"/>
        <w:szCs w:val="16"/>
      </w:rPr>
      <w:fldChar w:fldCharType="end"/>
    </w:r>
    <w:r w:rsidRPr="00F90D6B"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الزراعة واستعمالات الأراضي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Default="00A7690F" w:rsidP="00D9500C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>
      <w:rPr>
        <w:sz w:val="16"/>
        <w:szCs w:val="16"/>
        <w:rtl/>
      </w:rPr>
      <w:t>125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</w:t>
    </w:r>
    <w:r>
      <w:rPr>
        <w:rFonts w:hint="cs"/>
        <w:noProof w:val="0"/>
        <w:szCs w:val="16"/>
        <w:rtl/>
      </w:rPr>
      <w:t xml:space="preserve">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</w:t>
    </w:r>
    <w:r>
      <w:rPr>
        <w:noProof w:val="0"/>
        <w:szCs w:val="16"/>
        <w:rtl/>
      </w:rPr>
      <w:t xml:space="preserve">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A7690F" w:rsidRPr="00226E11" w:rsidRDefault="00A7690F" w:rsidP="00D9500C">
    <w:pPr>
      <w:pStyle w:val="Footer"/>
      <w:jc w:val="right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F90D6B" w:rsidRDefault="00A7690F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BE0C3F">
      <w:rPr>
        <w:sz w:val="16"/>
        <w:szCs w:val="16"/>
      </w:rPr>
      <w:tab/>
    </w:r>
    <w:r>
      <w:rPr>
        <w:sz w:val="16"/>
        <w:szCs w:val="16"/>
      </w:rPr>
      <w:t xml:space="preserve">        </w:t>
    </w: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C63D5">
      <w:rPr>
        <w:sz w:val="16"/>
        <w:szCs w:val="16"/>
        <w:rtl/>
      </w:rPr>
      <w:t>102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F90D6B" w:rsidRDefault="00A7690F" w:rsidP="00F90D6B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EC63D5">
      <w:rPr>
        <w:sz w:val="16"/>
        <w:szCs w:val="16"/>
        <w:rtl/>
      </w:rPr>
      <w:t>101</w:t>
    </w:r>
    <w:r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90F" w:rsidRDefault="00A7690F">
      <w:r>
        <w:separator/>
      </w:r>
    </w:p>
  </w:footnote>
  <w:footnote w:type="continuationSeparator" w:id="0">
    <w:p w:rsidR="00A7690F" w:rsidRDefault="00A76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5E4B6A" w:rsidRDefault="00A7690F" w:rsidP="006448C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A7690F" w:rsidRDefault="00A76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5E4B6A" w:rsidRDefault="00A7690F" w:rsidP="006448C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5E4B6A" w:rsidRDefault="00A7690F" w:rsidP="006448C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20</w:t>
    </w:r>
    <w:r>
      <w:rPr>
        <w:rFonts w:hint="cs"/>
        <w:noProof w:val="0"/>
        <w:szCs w:val="16"/>
        <w:rtl/>
      </w:rPr>
      <w:t>21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A7690F" w:rsidRDefault="00A769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CE1F08" w:rsidRDefault="00A7690F" w:rsidP="00CE1F08">
    <w:pPr>
      <w:pStyle w:val="Header"/>
      <w:tabs>
        <w:tab w:val="clear" w:pos="4153"/>
        <w:tab w:val="center" w:pos="10490"/>
      </w:tabs>
      <w:rPr>
        <w:noProof w:val="0"/>
        <w:sz w:val="16"/>
        <w:szCs w:val="16"/>
        <w:rtl/>
      </w:rPr>
    </w:pPr>
    <w:proofErr w:type="gramStart"/>
    <w:r w:rsidRPr="00CE1F08">
      <w:rPr>
        <w:rFonts w:ascii="Arial" w:hAnsi="Arial" w:cs="Arial"/>
        <w:noProof w:val="0"/>
        <w:sz w:val="16"/>
        <w:szCs w:val="16"/>
      </w:rPr>
      <w:t>:PCBS</w:t>
    </w:r>
    <w:proofErr w:type="gramEnd"/>
    <w:r w:rsidRPr="00CE1F08">
      <w:rPr>
        <w:noProof w:val="0"/>
        <w:sz w:val="16"/>
        <w:szCs w:val="16"/>
        <w:rtl/>
      </w:rPr>
      <w:t xml:space="preserve"> كتاب فلسطين الإحصائي السنوي </w:t>
    </w:r>
    <w:r w:rsidRPr="00CE1F08">
      <w:rPr>
        <w:noProof w:val="0"/>
        <w:sz w:val="16"/>
        <w:szCs w:val="16"/>
      </w:rPr>
      <w:t>2020</w:t>
    </w:r>
    <w:r w:rsidRPr="00CE1F08">
      <w:rPr>
        <w:noProof w:val="0"/>
        <w:sz w:val="16"/>
        <w:szCs w:val="16"/>
        <w:rtl/>
      </w:rPr>
      <w:t xml:space="preserve">                    </w:t>
    </w:r>
    <w:r w:rsidRPr="00CE1F08">
      <w:rPr>
        <w:rFonts w:hint="cs"/>
        <w:noProof w:val="0"/>
        <w:sz w:val="16"/>
        <w:szCs w:val="16"/>
        <w:rtl/>
      </w:rPr>
      <w:t xml:space="preserve">                                                                                                                            </w:t>
    </w:r>
    <w:r w:rsidRPr="00CE1F08">
      <w:rPr>
        <w:noProof w:val="0"/>
        <w:sz w:val="16"/>
        <w:szCs w:val="16"/>
        <w:rtl/>
      </w:rPr>
      <w:t xml:space="preserve">   </w:t>
    </w:r>
    <w:r w:rsidRPr="00CE1F08">
      <w:rPr>
        <w:rFonts w:hint="cs"/>
        <w:noProof w:val="0"/>
        <w:sz w:val="16"/>
        <w:szCs w:val="16"/>
        <w:rtl/>
      </w:rPr>
      <w:t xml:space="preserve">  </w:t>
    </w:r>
    <w:r w:rsidRPr="00CE1F08">
      <w:rPr>
        <w:noProof w:val="0"/>
        <w:sz w:val="16"/>
        <w:szCs w:val="16"/>
        <w:rtl/>
      </w:rPr>
      <w:t>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5E4B6A" w:rsidRDefault="00A7690F" w:rsidP="006448C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</w:t>
    </w:r>
    <w:r>
      <w:rPr>
        <w:rFonts w:hint="cs"/>
        <w:noProof w:val="0"/>
        <w:szCs w:val="16"/>
        <w:rtl/>
      </w:rPr>
      <w:t xml:space="preserve"> 2021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الفلســطينيون في فلسطين</w:t>
    </w:r>
  </w:p>
  <w:p w:rsidR="00A7690F" w:rsidRDefault="00A7690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0F" w:rsidRPr="005E4B6A" w:rsidRDefault="00A7690F" w:rsidP="006448CA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2021</w:t>
    </w:r>
    <w:r>
      <w:rPr>
        <w:noProof w:val="0"/>
        <w:szCs w:val="16"/>
        <w:rtl/>
      </w:rPr>
      <w:t xml:space="preserve">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13BBB"/>
    <w:multiLevelType w:val="multilevel"/>
    <w:tmpl w:val="50D45B6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237E3F12"/>
    <w:multiLevelType w:val="singleLevel"/>
    <w:tmpl w:val="CF8239E6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2C817AF8"/>
    <w:multiLevelType w:val="singleLevel"/>
    <w:tmpl w:val="B5448EA4"/>
    <w:lvl w:ilvl="0">
      <w:numFmt w:val="chosung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41E652B9"/>
    <w:multiLevelType w:val="singleLevel"/>
    <w:tmpl w:val="A4E69D14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4DB97ABC"/>
    <w:multiLevelType w:val="multilevel"/>
    <w:tmpl w:val="AD7E38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67F203F6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6" w15:restartNumberingAfterBreak="0">
    <w:nsid w:val="6E2C5586"/>
    <w:multiLevelType w:val="multilevel"/>
    <w:tmpl w:val="827AED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E9347A9"/>
    <w:multiLevelType w:val="singleLevel"/>
    <w:tmpl w:val="A6DCC24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73485877"/>
    <w:multiLevelType w:val="singleLevel"/>
    <w:tmpl w:val="3FC2620C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cs="Times New Roman" w:hint="default"/>
      </w:rPr>
    </w:lvl>
  </w:abstractNum>
  <w:abstractNum w:abstractNumId="9" w15:restartNumberingAfterBreak="0">
    <w:nsid w:val="7FF2363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0MjM2MTexMDUxMzBW0lEKTi0uzszPAykwrAUAlAHXPCwAAAA="/>
  </w:docVars>
  <w:rsids>
    <w:rsidRoot w:val="004E6340"/>
    <w:rsid w:val="000004B3"/>
    <w:rsid w:val="00003AB4"/>
    <w:rsid w:val="00003E9B"/>
    <w:rsid w:val="0000427A"/>
    <w:rsid w:val="00005C92"/>
    <w:rsid w:val="00006494"/>
    <w:rsid w:val="000110DD"/>
    <w:rsid w:val="000122FC"/>
    <w:rsid w:val="00013673"/>
    <w:rsid w:val="0001414A"/>
    <w:rsid w:val="00014690"/>
    <w:rsid w:val="00015CCA"/>
    <w:rsid w:val="00015E63"/>
    <w:rsid w:val="00015EB1"/>
    <w:rsid w:val="00015F42"/>
    <w:rsid w:val="00016EB9"/>
    <w:rsid w:val="0001773D"/>
    <w:rsid w:val="000203AA"/>
    <w:rsid w:val="00024D14"/>
    <w:rsid w:val="0002524D"/>
    <w:rsid w:val="00025EFB"/>
    <w:rsid w:val="00027356"/>
    <w:rsid w:val="00030124"/>
    <w:rsid w:val="0003037D"/>
    <w:rsid w:val="000310A9"/>
    <w:rsid w:val="000310B8"/>
    <w:rsid w:val="00031FCB"/>
    <w:rsid w:val="00033C79"/>
    <w:rsid w:val="00035764"/>
    <w:rsid w:val="0003593F"/>
    <w:rsid w:val="0003715D"/>
    <w:rsid w:val="00041896"/>
    <w:rsid w:val="00041AD5"/>
    <w:rsid w:val="000420EB"/>
    <w:rsid w:val="00047ACC"/>
    <w:rsid w:val="00047E67"/>
    <w:rsid w:val="000506FD"/>
    <w:rsid w:val="000514BA"/>
    <w:rsid w:val="000515A6"/>
    <w:rsid w:val="000528CF"/>
    <w:rsid w:val="00052A88"/>
    <w:rsid w:val="000532D1"/>
    <w:rsid w:val="000545E3"/>
    <w:rsid w:val="00057F9A"/>
    <w:rsid w:val="000614B5"/>
    <w:rsid w:val="00061E5C"/>
    <w:rsid w:val="00062C45"/>
    <w:rsid w:val="00066084"/>
    <w:rsid w:val="00066F68"/>
    <w:rsid w:val="00071190"/>
    <w:rsid w:val="000728A8"/>
    <w:rsid w:val="000768B3"/>
    <w:rsid w:val="000774CC"/>
    <w:rsid w:val="0008098D"/>
    <w:rsid w:val="00083CD1"/>
    <w:rsid w:val="00085284"/>
    <w:rsid w:val="00085717"/>
    <w:rsid w:val="00085D99"/>
    <w:rsid w:val="00091814"/>
    <w:rsid w:val="0009253A"/>
    <w:rsid w:val="00092C8A"/>
    <w:rsid w:val="00094120"/>
    <w:rsid w:val="0009714F"/>
    <w:rsid w:val="00097255"/>
    <w:rsid w:val="00097FF6"/>
    <w:rsid w:val="000A06EA"/>
    <w:rsid w:val="000A0DD9"/>
    <w:rsid w:val="000A2F58"/>
    <w:rsid w:val="000A3876"/>
    <w:rsid w:val="000A3A70"/>
    <w:rsid w:val="000A7392"/>
    <w:rsid w:val="000B2B5E"/>
    <w:rsid w:val="000B4F6B"/>
    <w:rsid w:val="000B682D"/>
    <w:rsid w:val="000B6AAF"/>
    <w:rsid w:val="000B70D8"/>
    <w:rsid w:val="000B7D69"/>
    <w:rsid w:val="000C0020"/>
    <w:rsid w:val="000C1F3D"/>
    <w:rsid w:val="000C351B"/>
    <w:rsid w:val="000C3692"/>
    <w:rsid w:val="000C4951"/>
    <w:rsid w:val="000D32B3"/>
    <w:rsid w:val="000D6027"/>
    <w:rsid w:val="000D681E"/>
    <w:rsid w:val="000E2D42"/>
    <w:rsid w:val="000E306A"/>
    <w:rsid w:val="000E523A"/>
    <w:rsid w:val="000E69E7"/>
    <w:rsid w:val="000E78FA"/>
    <w:rsid w:val="000F0201"/>
    <w:rsid w:val="000F0AFE"/>
    <w:rsid w:val="000F104C"/>
    <w:rsid w:val="000F1D56"/>
    <w:rsid w:val="000F2336"/>
    <w:rsid w:val="000F38E3"/>
    <w:rsid w:val="000F4DF9"/>
    <w:rsid w:val="000F4E72"/>
    <w:rsid w:val="000F5E42"/>
    <w:rsid w:val="000F6A75"/>
    <w:rsid w:val="000F6CCB"/>
    <w:rsid w:val="000F6E1C"/>
    <w:rsid w:val="000F713D"/>
    <w:rsid w:val="000F7441"/>
    <w:rsid w:val="000F765D"/>
    <w:rsid w:val="000F7CF3"/>
    <w:rsid w:val="0010076A"/>
    <w:rsid w:val="0010098B"/>
    <w:rsid w:val="00100C25"/>
    <w:rsid w:val="00102C5F"/>
    <w:rsid w:val="00105D53"/>
    <w:rsid w:val="00110655"/>
    <w:rsid w:val="00111332"/>
    <w:rsid w:val="0011184E"/>
    <w:rsid w:val="00111DD8"/>
    <w:rsid w:val="00112049"/>
    <w:rsid w:val="00114069"/>
    <w:rsid w:val="001149C1"/>
    <w:rsid w:val="00115E0C"/>
    <w:rsid w:val="00116856"/>
    <w:rsid w:val="00116D0F"/>
    <w:rsid w:val="00117388"/>
    <w:rsid w:val="00117E0F"/>
    <w:rsid w:val="0012022C"/>
    <w:rsid w:val="00121476"/>
    <w:rsid w:val="00124BB6"/>
    <w:rsid w:val="00126601"/>
    <w:rsid w:val="00126CB8"/>
    <w:rsid w:val="00126D72"/>
    <w:rsid w:val="001310DE"/>
    <w:rsid w:val="001328D4"/>
    <w:rsid w:val="0013390D"/>
    <w:rsid w:val="001344E5"/>
    <w:rsid w:val="00144891"/>
    <w:rsid w:val="00147D1B"/>
    <w:rsid w:val="00153CCB"/>
    <w:rsid w:val="0015497B"/>
    <w:rsid w:val="00155187"/>
    <w:rsid w:val="0015588C"/>
    <w:rsid w:val="00155A49"/>
    <w:rsid w:val="00160C21"/>
    <w:rsid w:val="001622F8"/>
    <w:rsid w:val="001632EC"/>
    <w:rsid w:val="00163808"/>
    <w:rsid w:val="00163D5D"/>
    <w:rsid w:val="00164D3E"/>
    <w:rsid w:val="00164FD3"/>
    <w:rsid w:val="00165AFA"/>
    <w:rsid w:val="001714C6"/>
    <w:rsid w:val="00176B13"/>
    <w:rsid w:val="00177609"/>
    <w:rsid w:val="001779F9"/>
    <w:rsid w:val="00181F9A"/>
    <w:rsid w:val="00185476"/>
    <w:rsid w:val="001867EF"/>
    <w:rsid w:val="00187D14"/>
    <w:rsid w:val="00192417"/>
    <w:rsid w:val="00194511"/>
    <w:rsid w:val="00194777"/>
    <w:rsid w:val="0019494A"/>
    <w:rsid w:val="001965C3"/>
    <w:rsid w:val="001A1DAC"/>
    <w:rsid w:val="001A3358"/>
    <w:rsid w:val="001A35E4"/>
    <w:rsid w:val="001A45B9"/>
    <w:rsid w:val="001A61C3"/>
    <w:rsid w:val="001A70A8"/>
    <w:rsid w:val="001A773A"/>
    <w:rsid w:val="001B0C16"/>
    <w:rsid w:val="001B17D5"/>
    <w:rsid w:val="001B3604"/>
    <w:rsid w:val="001B37B6"/>
    <w:rsid w:val="001B56B5"/>
    <w:rsid w:val="001B59C5"/>
    <w:rsid w:val="001B61A2"/>
    <w:rsid w:val="001B6FDD"/>
    <w:rsid w:val="001C19AB"/>
    <w:rsid w:val="001C1C04"/>
    <w:rsid w:val="001C439A"/>
    <w:rsid w:val="001C669F"/>
    <w:rsid w:val="001C757B"/>
    <w:rsid w:val="001C77EB"/>
    <w:rsid w:val="001D0C79"/>
    <w:rsid w:val="001D0F34"/>
    <w:rsid w:val="001D18D9"/>
    <w:rsid w:val="001D28F8"/>
    <w:rsid w:val="001D30DE"/>
    <w:rsid w:val="001D3E02"/>
    <w:rsid w:val="001D42F0"/>
    <w:rsid w:val="001D50FE"/>
    <w:rsid w:val="001D67EC"/>
    <w:rsid w:val="001D6F36"/>
    <w:rsid w:val="001D77EA"/>
    <w:rsid w:val="001E04A3"/>
    <w:rsid w:val="001E1C6A"/>
    <w:rsid w:val="001E238C"/>
    <w:rsid w:val="001E30A0"/>
    <w:rsid w:val="001E4A95"/>
    <w:rsid w:val="001E671A"/>
    <w:rsid w:val="001E73C3"/>
    <w:rsid w:val="001F153A"/>
    <w:rsid w:val="001F5F14"/>
    <w:rsid w:val="00203514"/>
    <w:rsid w:val="00205987"/>
    <w:rsid w:val="0020688D"/>
    <w:rsid w:val="00206D13"/>
    <w:rsid w:val="002116FA"/>
    <w:rsid w:val="002123A5"/>
    <w:rsid w:val="0021443D"/>
    <w:rsid w:val="002146D9"/>
    <w:rsid w:val="0021486A"/>
    <w:rsid w:val="00215286"/>
    <w:rsid w:val="00215C64"/>
    <w:rsid w:val="00215FD3"/>
    <w:rsid w:val="00216933"/>
    <w:rsid w:val="00220395"/>
    <w:rsid w:val="0022097C"/>
    <w:rsid w:val="002210D0"/>
    <w:rsid w:val="0022145E"/>
    <w:rsid w:val="00222DAB"/>
    <w:rsid w:val="00223D92"/>
    <w:rsid w:val="0022547E"/>
    <w:rsid w:val="002257D7"/>
    <w:rsid w:val="002259D1"/>
    <w:rsid w:val="00226E11"/>
    <w:rsid w:val="00226E19"/>
    <w:rsid w:val="002276E0"/>
    <w:rsid w:val="0023127C"/>
    <w:rsid w:val="00231A13"/>
    <w:rsid w:val="00232288"/>
    <w:rsid w:val="002327F4"/>
    <w:rsid w:val="0023400F"/>
    <w:rsid w:val="002354DC"/>
    <w:rsid w:val="00237B50"/>
    <w:rsid w:val="002428C3"/>
    <w:rsid w:val="0024329D"/>
    <w:rsid w:val="00243945"/>
    <w:rsid w:val="00245816"/>
    <w:rsid w:val="00245C67"/>
    <w:rsid w:val="00245F27"/>
    <w:rsid w:val="00251464"/>
    <w:rsid w:val="00252B93"/>
    <w:rsid w:val="002555AB"/>
    <w:rsid w:val="0025561B"/>
    <w:rsid w:val="0025708F"/>
    <w:rsid w:val="002571C5"/>
    <w:rsid w:val="00260D7B"/>
    <w:rsid w:val="00261AEE"/>
    <w:rsid w:val="00262078"/>
    <w:rsid w:val="00262365"/>
    <w:rsid w:val="0026268C"/>
    <w:rsid w:val="00265580"/>
    <w:rsid w:val="0026637E"/>
    <w:rsid w:val="00266A50"/>
    <w:rsid w:val="0026740C"/>
    <w:rsid w:val="002700FC"/>
    <w:rsid w:val="00270712"/>
    <w:rsid w:val="00270CEA"/>
    <w:rsid w:val="00270DF1"/>
    <w:rsid w:val="00272284"/>
    <w:rsid w:val="00272D27"/>
    <w:rsid w:val="0027427C"/>
    <w:rsid w:val="00276030"/>
    <w:rsid w:val="002762A8"/>
    <w:rsid w:val="0028253C"/>
    <w:rsid w:val="002848B2"/>
    <w:rsid w:val="002852F2"/>
    <w:rsid w:val="00291493"/>
    <w:rsid w:val="00291912"/>
    <w:rsid w:val="002920A4"/>
    <w:rsid w:val="0029309C"/>
    <w:rsid w:val="0029322A"/>
    <w:rsid w:val="00293A38"/>
    <w:rsid w:val="00295123"/>
    <w:rsid w:val="002955A9"/>
    <w:rsid w:val="0029571D"/>
    <w:rsid w:val="002A064E"/>
    <w:rsid w:val="002A07E7"/>
    <w:rsid w:val="002A4888"/>
    <w:rsid w:val="002A6024"/>
    <w:rsid w:val="002A63A8"/>
    <w:rsid w:val="002A6A4B"/>
    <w:rsid w:val="002A6C9D"/>
    <w:rsid w:val="002B0EA8"/>
    <w:rsid w:val="002B240E"/>
    <w:rsid w:val="002B5473"/>
    <w:rsid w:val="002B57FE"/>
    <w:rsid w:val="002B77CF"/>
    <w:rsid w:val="002B7AFF"/>
    <w:rsid w:val="002C16C2"/>
    <w:rsid w:val="002C2213"/>
    <w:rsid w:val="002C56F3"/>
    <w:rsid w:val="002C6B63"/>
    <w:rsid w:val="002C7201"/>
    <w:rsid w:val="002D0AF9"/>
    <w:rsid w:val="002D1F92"/>
    <w:rsid w:val="002D2833"/>
    <w:rsid w:val="002D3F49"/>
    <w:rsid w:val="002D42F8"/>
    <w:rsid w:val="002E0340"/>
    <w:rsid w:val="002E0C63"/>
    <w:rsid w:val="002E2F13"/>
    <w:rsid w:val="002E44F0"/>
    <w:rsid w:val="002E5032"/>
    <w:rsid w:val="002F2EB9"/>
    <w:rsid w:val="002F6E9E"/>
    <w:rsid w:val="002F7186"/>
    <w:rsid w:val="002F71CD"/>
    <w:rsid w:val="002F78B2"/>
    <w:rsid w:val="002F7BF8"/>
    <w:rsid w:val="002F7CF7"/>
    <w:rsid w:val="003017E5"/>
    <w:rsid w:val="00301840"/>
    <w:rsid w:val="00301C04"/>
    <w:rsid w:val="0030273C"/>
    <w:rsid w:val="003043AF"/>
    <w:rsid w:val="003044C3"/>
    <w:rsid w:val="003047EC"/>
    <w:rsid w:val="0030540E"/>
    <w:rsid w:val="00305C80"/>
    <w:rsid w:val="0030691D"/>
    <w:rsid w:val="00307997"/>
    <w:rsid w:val="00310D06"/>
    <w:rsid w:val="00312AFD"/>
    <w:rsid w:val="00316D0D"/>
    <w:rsid w:val="00317083"/>
    <w:rsid w:val="00317CBD"/>
    <w:rsid w:val="00320AF8"/>
    <w:rsid w:val="00323307"/>
    <w:rsid w:val="0032410A"/>
    <w:rsid w:val="00324DF4"/>
    <w:rsid w:val="00326666"/>
    <w:rsid w:val="0033005C"/>
    <w:rsid w:val="003304F9"/>
    <w:rsid w:val="00332F7A"/>
    <w:rsid w:val="003340DE"/>
    <w:rsid w:val="00334EED"/>
    <w:rsid w:val="00335CF6"/>
    <w:rsid w:val="00343C88"/>
    <w:rsid w:val="00344683"/>
    <w:rsid w:val="0034487A"/>
    <w:rsid w:val="00345460"/>
    <w:rsid w:val="00347C52"/>
    <w:rsid w:val="00347D6B"/>
    <w:rsid w:val="00347E69"/>
    <w:rsid w:val="0035516C"/>
    <w:rsid w:val="003551DA"/>
    <w:rsid w:val="00355314"/>
    <w:rsid w:val="00356A22"/>
    <w:rsid w:val="003571C6"/>
    <w:rsid w:val="0035749B"/>
    <w:rsid w:val="00357B1D"/>
    <w:rsid w:val="00361522"/>
    <w:rsid w:val="003626ED"/>
    <w:rsid w:val="0036298C"/>
    <w:rsid w:val="00363BF3"/>
    <w:rsid w:val="003656BE"/>
    <w:rsid w:val="00365F91"/>
    <w:rsid w:val="003664E0"/>
    <w:rsid w:val="0036698B"/>
    <w:rsid w:val="00370721"/>
    <w:rsid w:val="00370EA7"/>
    <w:rsid w:val="003718C4"/>
    <w:rsid w:val="00373A9A"/>
    <w:rsid w:val="003743C1"/>
    <w:rsid w:val="00375436"/>
    <w:rsid w:val="003762AA"/>
    <w:rsid w:val="00380299"/>
    <w:rsid w:val="003858FF"/>
    <w:rsid w:val="0038590D"/>
    <w:rsid w:val="00385A63"/>
    <w:rsid w:val="0038709B"/>
    <w:rsid w:val="00387BE4"/>
    <w:rsid w:val="003910FC"/>
    <w:rsid w:val="003917D0"/>
    <w:rsid w:val="00391B8E"/>
    <w:rsid w:val="00394FCE"/>
    <w:rsid w:val="0039628E"/>
    <w:rsid w:val="003A0BB2"/>
    <w:rsid w:val="003A0EE1"/>
    <w:rsid w:val="003A1577"/>
    <w:rsid w:val="003A2080"/>
    <w:rsid w:val="003A333E"/>
    <w:rsid w:val="003A41AD"/>
    <w:rsid w:val="003A502C"/>
    <w:rsid w:val="003A5916"/>
    <w:rsid w:val="003A60E6"/>
    <w:rsid w:val="003B0310"/>
    <w:rsid w:val="003B29D3"/>
    <w:rsid w:val="003B4585"/>
    <w:rsid w:val="003B4CE7"/>
    <w:rsid w:val="003B6103"/>
    <w:rsid w:val="003B68AB"/>
    <w:rsid w:val="003C1C5F"/>
    <w:rsid w:val="003C4D95"/>
    <w:rsid w:val="003C5159"/>
    <w:rsid w:val="003C60DF"/>
    <w:rsid w:val="003C641A"/>
    <w:rsid w:val="003C64F1"/>
    <w:rsid w:val="003C7CA1"/>
    <w:rsid w:val="003D07E1"/>
    <w:rsid w:val="003D3A30"/>
    <w:rsid w:val="003D6440"/>
    <w:rsid w:val="003D680D"/>
    <w:rsid w:val="003D7274"/>
    <w:rsid w:val="003D7CE6"/>
    <w:rsid w:val="003E0EFE"/>
    <w:rsid w:val="003E14B1"/>
    <w:rsid w:val="003E2518"/>
    <w:rsid w:val="003E272A"/>
    <w:rsid w:val="003E49F6"/>
    <w:rsid w:val="003E5386"/>
    <w:rsid w:val="003F0218"/>
    <w:rsid w:val="003F06AB"/>
    <w:rsid w:val="003F07A4"/>
    <w:rsid w:val="003F26A8"/>
    <w:rsid w:val="003F2827"/>
    <w:rsid w:val="003F3468"/>
    <w:rsid w:val="003F7611"/>
    <w:rsid w:val="003F7C5C"/>
    <w:rsid w:val="004012B1"/>
    <w:rsid w:val="004036F7"/>
    <w:rsid w:val="00404CDD"/>
    <w:rsid w:val="004057F4"/>
    <w:rsid w:val="00406269"/>
    <w:rsid w:val="00406D13"/>
    <w:rsid w:val="00410B4A"/>
    <w:rsid w:val="004112ED"/>
    <w:rsid w:val="00412C00"/>
    <w:rsid w:val="00414EEC"/>
    <w:rsid w:val="00416B2C"/>
    <w:rsid w:val="00416C07"/>
    <w:rsid w:val="00420A7C"/>
    <w:rsid w:val="00420BC4"/>
    <w:rsid w:val="004224A8"/>
    <w:rsid w:val="00425C22"/>
    <w:rsid w:val="00426CFF"/>
    <w:rsid w:val="00431643"/>
    <w:rsid w:val="0043165A"/>
    <w:rsid w:val="00432AB0"/>
    <w:rsid w:val="00433CD4"/>
    <w:rsid w:val="00436322"/>
    <w:rsid w:val="004369AE"/>
    <w:rsid w:val="00437584"/>
    <w:rsid w:val="00437984"/>
    <w:rsid w:val="00437DAC"/>
    <w:rsid w:val="004416CF"/>
    <w:rsid w:val="00443119"/>
    <w:rsid w:val="00447431"/>
    <w:rsid w:val="0045077D"/>
    <w:rsid w:val="00450ADE"/>
    <w:rsid w:val="004529EC"/>
    <w:rsid w:val="00453EF5"/>
    <w:rsid w:val="00454D3E"/>
    <w:rsid w:val="0045517B"/>
    <w:rsid w:val="004571B1"/>
    <w:rsid w:val="0046009F"/>
    <w:rsid w:val="0046088F"/>
    <w:rsid w:val="004629CE"/>
    <w:rsid w:val="00462B3A"/>
    <w:rsid w:val="00463EDA"/>
    <w:rsid w:val="004651AE"/>
    <w:rsid w:val="00465B8C"/>
    <w:rsid w:val="00466A49"/>
    <w:rsid w:val="00466B48"/>
    <w:rsid w:val="004708B0"/>
    <w:rsid w:val="004709F1"/>
    <w:rsid w:val="004714AA"/>
    <w:rsid w:val="00473168"/>
    <w:rsid w:val="0047496B"/>
    <w:rsid w:val="00476CF4"/>
    <w:rsid w:val="00480116"/>
    <w:rsid w:val="0048133C"/>
    <w:rsid w:val="004822DF"/>
    <w:rsid w:val="004831A0"/>
    <w:rsid w:val="004841EF"/>
    <w:rsid w:val="00484B2D"/>
    <w:rsid w:val="00485A64"/>
    <w:rsid w:val="004865EC"/>
    <w:rsid w:val="00486CC3"/>
    <w:rsid w:val="004870C3"/>
    <w:rsid w:val="004875B9"/>
    <w:rsid w:val="0048790B"/>
    <w:rsid w:val="004927CD"/>
    <w:rsid w:val="00495C21"/>
    <w:rsid w:val="004A3568"/>
    <w:rsid w:val="004A3CDC"/>
    <w:rsid w:val="004A5C6B"/>
    <w:rsid w:val="004B148D"/>
    <w:rsid w:val="004B247C"/>
    <w:rsid w:val="004B3481"/>
    <w:rsid w:val="004B4905"/>
    <w:rsid w:val="004B5A02"/>
    <w:rsid w:val="004B5D7E"/>
    <w:rsid w:val="004B6FEF"/>
    <w:rsid w:val="004C03B5"/>
    <w:rsid w:val="004C0BAC"/>
    <w:rsid w:val="004C291C"/>
    <w:rsid w:val="004C3D66"/>
    <w:rsid w:val="004C41AF"/>
    <w:rsid w:val="004C4A93"/>
    <w:rsid w:val="004C5F25"/>
    <w:rsid w:val="004C64FE"/>
    <w:rsid w:val="004C699F"/>
    <w:rsid w:val="004D008B"/>
    <w:rsid w:val="004D0329"/>
    <w:rsid w:val="004D04FD"/>
    <w:rsid w:val="004D3DB3"/>
    <w:rsid w:val="004D403D"/>
    <w:rsid w:val="004D454B"/>
    <w:rsid w:val="004D5C86"/>
    <w:rsid w:val="004D7986"/>
    <w:rsid w:val="004D7BDB"/>
    <w:rsid w:val="004D7CC8"/>
    <w:rsid w:val="004E169A"/>
    <w:rsid w:val="004E4E05"/>
    <w:rsid w:val="004E5407"/>
    <w:rsid w:val="004E6340"/>
    <w:rsid w:val="004E63B9"/>
    <w:rsid w:val="004F0436"/>
    <w:rsid w:val="004F0A49"/>
    <w:rsid w:val="005000DC"/>
    <w:rsid w:val="00500439"/>
    <w:rsid w:val="00501F69"/>
    <w:rsid w:val="00504429"/>
    <w:rsid w:val="0050555B"/>
    <w:rsid w:val="00505F38"/>
    <w:rsid w:val="00506D4C"/>
    <w:rsid w:val="00510D5F"/>
    <w:rsid w:val="00510D73"/>
    <w:rsid w:val="00510E05"/>
    <w:rsid w:val="00511317"/>
    <w:rsid w:val="00511347"/>
    <w:rsid w:val="0051545D"/>
    <w:rsid w:val="00523954"/>
    <w:rsid w:val="00524F19"/>
    <w:rsid w:val="00526296"/>
    <w:rsid w:val="0053265F"/>
    <w:rsid w:val="00534084"/>
    <w:rsid w:val="00534455"/>
    <w:rsid w:val="00534809"/>
    <w:rsid w:val="0053584F"/>
    <w:rsid w:val="005400A9"/>
    <w:rsid w:val="00542F47"/>
    <w:rsid w:val="005430C7"/>
    <w:rsid w:val="005431E9"/>
    <w:rsid w:val="00543EEE"/>
    <w:rsid w:val="00544253"/>
    <w:rsid w:val="00547D0E"/>
    <w:rsid w:val="0055070C"/>
    <w:rsid w:val="00552051"/>
    <w:rsid w:val="00555C40"/>
    <w:rsid w:val="00556023"/>
    <w:rsid w:val="00557D8C"/>
    <w:rsid w:val="00560A08"/>
    <w:rsid w:val="0056166E"/>
    <w:rsid w:val="00562D3F"/>
    <w:rsid w:val="005633C7"/>
    <w:rsid w:val="00565149"/>
    <w:rsid w:val="00565448"/>
    <w:rsid w:val="00565811"/>
    <w:rsid w:val="00570BF8"/>
    <w:rsid w:val="00572585"/>
    <w:rsid w:val="00573DC5"/>
    <w:rsid w:val="0057544E"/>
    <w:rsid w:val="00576A31"/>
    <w:rsid w:val="00581761"/>
    <w:rsid w:val="00581B92"/>
    <w:rsid w:val="00583AAC"/>
    <w:rsid w:val="00584BF7"/>
    <w:rsid w:val="0058525C"/>
    <w:rsid w:val="005855A0"/>
    <w:rsid w:val="0058646C"/>
    <w:rsid w:val="00587B1E"/>
    <w:rsid w:val="00587E6B"/>
    <w:rsid w:val="0059117D"/>
    <w:rsid w:val="00592CAD"/>
    <w:rsid w:val="00593295"/>
    <w:rsid w:val="00593923"/>
    <w:rsid w:val="005A07EA"/>
    <w:rsid w:val="005A14A1"/>
    <w:rsid w:val="005A1E77"/>
    <w:rsid w:val="005A2882"/>
    <w:rsid w:val="005A3D16"/>
    <w:rsid w:val="005A4E48"/>
    <w:rsid w:val="005A57A0"/>
    <w:rsid w:val="005A5983"/>
    <w:rsid w:val="005A5A17"/>
    <w:rsid w:val="005A6AA6"/>
    <w:rsid w:val="005B06FB"/>
    <w:rsid w:val="005B2866"/>
    <w:rsid w:val="005B2DC0"/>
    <w:rsid w:val="005B398D"/>
    <w:rsid w:val="005B3C8D"/>
    <w:rsid w:val="005B4067"/>
    <w:rsid w:val="005B43EF"/>
    <w:rsid w:val="005B6523"/>
    <w:rsid w:val="005B6D47"/>
    <w:rsid w:val="005B7278"/>
    <w:rsid w:val="005C1A95"/>
    <w:rsid w:val="005C4178"/>
    <w:rsid w:val="005C471F"/>
    <w:rsid w:val="005C5C89"/>
    <w:rsid w:val="005C71B5"/>
    <w:rsid w:val="005D0EE5"/>
    <w:rsid w:val="005D2E89"/>
    <w:rsid w:val="005D5D19"/>
    <w:rsid w:val="005D7EA4"/>
    <w:rsid w:val="005D7EEA"/>
    <w:rsid w:val="005D7F7B"/>
    <w:rsid w:val="005E0446"/>
    <w:rsid w:val="005E1955"/>
    <w:rsid w:val="005E260A"/>
    <w:rsid w:val="005E3D82"/>
    <w:rsid w:val="005E4911"/>
    <w:rsid w:val="005E4B6A"/>
    <w:rsid w:val="005E60D8"/>
    <w:rsid w:val="005E736E"/>
    <w:rsid w:val="005E756D"/>
    <w:rsid w:val="005E7C43"/>
    <w:rsid w:val="005E7D0C"/>
    <w:rsid w:val="005F0582"/>
    <w:rsid w:val="005F2AA7"/>
    <w:rsid w:val="005F4CCF"/>
    <w:rsid w:val="005F5AF1"/>
    <w:rsid w:val="005F5FE7"/>
    <w:rsid w:val="005F604A"/>
    <w:rsid w:val="0060082A"/>
    <w:rsid w:val="0060308C"/>
    <w:rsid w:val="00603266"/>
    <w:rsid w:val="006045E9"/>
    <w:rsid w:val="00604E31"/>
    <w:rsid w:val="006053CF"/>
    <w:rsid w:val="006053E8"/>
    <w:rsid w:val="00606096"/>
    <w:rsid w:val="00606E5E"/>
    <w:rsid w:val="00607193"/>
    <w:rsid w:val="00607DC2"/>
    <w:rsid w:val="00611464"/>
    <w:rsid w:val="00611BB5"/>
    <w:rsid w:val="00612D62"/>
    <w:rsid w:val="00612F58"/>
    <w:rsid w:val="00613294"/>
    <w:rsid w:val="00613467"/>
    <w:rsid w:val="006156DB"/>
    <w:rsid w:val="00615E46"/>
    <w:rsid w:val="00620175"/>
    <w:rsid w:val="00620866"/>
    <w:rsid w:val="006258BA"/>
    <w:rsid w:val="00625BBC"/>
    <w:rsid w:val="00626327"/>
    <w:rsid w:val="006300DC"/>
    <w:rsid w:val="00630FB9"/>
    <w:rsid w:val="0063101D"/>
    <w:rsid w:val="0063412B"/>
    <w:rsid w:val="006409FC"/>
    <w:rsid w:val="00640B83"/>
    <w:rsid w:val="00640F55"/>
    <w:rsid w:val="006448CA"/>
    <w:rsid w:val="0064589E"/>
    <w:rsid w:val="00646130"/>
    <w:rsid w:val="00647973"/>
    <w:rsid w:val="00650A6B"/>
    <w:rsid w:val="00650E9B"/>
    <w:rsid w:val="00652358"/>
    <w:rsid w:val="00652CDC"/>
    <w:rsid w:val="00654404"/>
    <w:rsid w:val="00654A18"/>
    <w:rsid w:val="00655E96"/>
    <w:rsid w:val="00655F51"/>
    <w:rsid w:val="00656A4A"/>
    <w:rsid w:val="00661D4C"/>
    <w:rsid w:val="0066233D"/>
    <w:rsid w:val="0066299A"/>
    <w:rsid w:val="006630AB"/>
    <w:rsid w:val="00666DE7"/>
    <w:rsid w:val="00671432"/>
    <w:rsid w:val="00672227"/>
    <w:rsid w:val="006723DF"/>
    <w:rsid w:val="00672BC1"/>
    <w:rsid w:val="006733B1"/>
    <w:rsid w:val="00673E29"/>
    <w:rsid w:val="00675F30"/>
    <w:rsid w:val="00675FF4"/>
    <w:rsid w:val="006772C1"/>
    <w:rsid w:val="0068141A"/>
    <w:rsid w:val="00681FA1"/>
    <w:rsid w:val="00682A9F"/>
    <w:rsid w:val="006830A0"/>
    <w:rsid w:val="00683D72"/>
    <w:rsid w:val="00686442"/>
    <w:rsid w:val="00686EB8"/>
    <w:rsid w:val="00687147"/>
    <w:rsid w:val="00687A16"/>
    <w:rsid w:val="006922C8"/>
    <w:rsid w:val="006941F2"/>
    <w:rsid w:val="006A3DC3"/>
    <w:rsid w:val="006A5798"/>
    <w:rsid w:val="006B3424"/>
    <w:rsid w:val="006B41D4"/>
    <w:rsid w:val="006B4E77"/>
    <w:rsid w:val="006B55B7"/>
    <w:rsid w:val="006B5C97"/>
    <w:rsid w:val="006C2469"/>
    <w:rsid w:val="006C6000"/>
    <w:rsid w:val="006C6DD8"/>
    <w:rsid w:val="006C72A2"/>
    <w:rsid w:val="006C7D20"/>
    <w:rsid w:val="006D0675"/>
    <w:rsid w:val="006D1DDD"/>
    <w:rsid w:val="006D3B27"/>
    <w:rsid w:val="006D3BC2"/>
    <w:rsid w:val="006D47EA"/>
    <w:rsid w:val="006D4B62"/>
    <w:rsid w:val="006D7A04"/>
    <w:rsid w:val="006E6BDA"/>
    <w:rsid w:val="006F0AFC"/>
    <w:rsid w:val="006F1CEA"/>
    <w:rsid w:val="006F1D56"/>
    <w:rsid w:val="006F2FAC"/>
    <w:rsid w:val="006F67E7"/>
    <w:rsid w:val="006F6D1A"/>
    <w:rsid w:val="00701098"/>
    <w:rsid w:val="007026F3"/>
    <w:rsid w:val="0070283B"/>
    <w:rsid w:val="0070336C"/>
    <w:rsid w:val="007036AA"/>
    <w:rsid w:val="00706032"/>
    <w:rsid w:val="00707D9D"/>
    <w:rsid w:val="00710E6C"/>
    <w:rsid w:val="0071175B"/>
    <w:rsid w:val="00711A97"/>
    <w:rsid w:val="00713DC5"/>
    <w:rsid w:val="00713E6C"/>
    <w:rsid w:val="007146AA"/>
    <w:rsid w:val="00715CFB"/>
    <w:rsid w:val="0071767C"/>
    <w:rsid w:val="00725A9E"/>
    <w:rsid w:val="00726552"/>
    <w:rsid w:val="00727B15"/>
    <w:rsid w:val="00727C10"/>
    <w:rsid w:val="00730622"/>
    <w:rsid w:val="00730C76"/>
    <w:rsid w:val="00730CBA"/>
    <w:rsid w:val="00731EBA"/>
    <w:rsid w:val="007323DA"/>
    <w:rsid w:val="00732440"/>
    <w:rsid w:val="007338CA"/>
    <w:rsid w:val="00744368"/>
    <w:rsid w:val="00745776"/>
    <w:rsid w:val="00745CFB"/>
    <w:rsid w:val="007503A5"/>
    <w:rsid w:val="0075298C"/>
    <w:rsid w:val="00755DFD"/>
    <w:rsid w:val="00760F93"/>
    <w:rsid w:val="0076161D"/>
    <w:rsid w:val="007621A7"/>
    <w:rsid w:val="007626C0"/>
    <w:rsid w:val="00762F16"/>
    <w:rsid w:val="00763BA0"/>
    <w:rsid w:val="007653D5"/>
    <w:rsid w:val="00766406"/>
    <w:rsid w:val="00766751"/>
    <w:rsid w:val="00770954"/>
    <w:rsid w:val="00770D99"/>
    <w:rsid w:val="007722E5"/>
    <w:rsid w:val="007756BA"/>
    <w:rsid w:val="00776350"/>
    <w:rsid w:val="0077764B"/>
    <w:rsid w:val="00781E57"/>
    <w:rsid w:val="00781EA9"/>
    <w:rsid w:val="0078482B"/>
    <w:rsid w:val="0078581E"/>
    <w:rsid w:val="00785F4D"/>
    <w:rsid w:val="00786760"/>
    <w:rsid w:val="0078737A"/>
    <w:rsid w:val="00792EA7"/>
    <w:rsid w:val="00794825"/>
    <w:rsid w:val="007950CF"/>
    <w:rsid w:val="00795836"/>
    <w:rsid w:val="007A2CEE"/>
    <w:rsid w:val="007A5EB0"/>
    <w:rsid w:val="007A5F85"/>
    <w:rsid w:val="007A653F"/>
    <w:rsid w:val="007B0E34"/>
    <w:rsid w:val="007B0F4D"/>
    <w:rsid w:val="007B1610"/>
    <w:rsid w:val="007B46E1"/>
    <w:rsid w:val="007B4A54"/>
    <w:rsid w:val="007B743E"/>
    <w:rsid w:val="007C0A7B"/>
    <w:rsid w:val="007C3F76"/>
    <w:rsid w:val="007D1F0A"/>
    <w:rsid w:val="007D2041"/>
    <w:rsid w:val="007D2AC6"/>
    <w:rsid w:val="007D2B71"/>
    <w:rsid w:val="007D481E"/>
    <w:rsid w:val="007E019B"/>
    <w:rsid w:val="007E082A"/>
    <w:rsid w:val="007E1A06"/>
    <w:rsid w:val="007E1D10"/>
    <w:rsid w:val="007E23D0"/>
    <w:rsid w:val="007E2AEA"/>
    <w:rsid w:val="007E3DA6"/>
    <w:rsid w:val="007E54DB"/>
    <w:rsid w:val="007E5E42"/>
    <w:rsid w:val="007F1842"/>
    <w:rsid w:val="007F1BBF"/>
    <w:rsid w:val="007F3724"/>
    <w:rsid w:val="007F4BD6"/>
    <w:rsid w:val="007F6AC0"/>
    <w:rsid w:val="007F6E43"/>
    <w:rsid w:val="007F76DC"/>
    <w:rsid w:val="007F798F"/>
    <w:rsid w:val="00802120"/>
    <w:rsid w:val="008021A6"/>
    <w:rsid w:val="00805A9F"/>
    <w:rsid w:val="00806E40"/>
    <w:rsid w:val="0081014A"/>
    <w:rsid w:val="0081081A"/>
    <w:rsid w:val="008108BC"/>
    <w:rsid w:val="00813D32"/>
    <w:rsid w:val="00814F3A"/>
    <w:rsid w:val="00815DB3"/>
    <w:rsid w:val="00815EA0"/>
    <w:rsid w:val="00816B02"/>
    <w:rsid w:val="008178FC"/>
    <w:rsid w:val="00817D7E"/>
    <w:rsid w:val="00820996"/>
    <w:rsid w:val="00820FDC"/>
    <w:rsid w:val="00822813"/>
    <w:rsid w:val="00824820"/>
    <w:rsid w:val="00827514"/>
    <w:rsid w:val="00831DD5"/>
    <w:rsid w:val="008336DD"/>
    <w:rsid w:val="00833A1D"/>
    <w:rsid w:val="00833D3A"/>
    <w:rsid w:val="00834CEB"/>
    <w:rsid w:val="00834DD4"/>
    <w:rsid w:val="00835523"/>
    <w:rsid w:val="00835EA3"/>
    <w:rsid w:val="00836193"/>
    <w:rsid w:val="00837187"/>
    <w:rsid w:val="008410E8"/>
    <w:rsid w:val="008419F0"/>
    <w:rsid w:val="00842A12"/>
    <w:rsid w:val="0084344C"/>
    <w:rsid w:val="00843827"/>
    <w:rsid w:val="00844126"/>
    <w:rsid w:val="008445B1"/>
    <w:rsid w:val="00844C91"/>
    <w:rsid w:val="00844E2D"/>
    <w:rsid w:val="00846B95"/>
    <w:rsid w:val="00846C4A"/>
    <w:rsid w:val="00847597"/>
    <w:rsid w:val="00847D5D"/>
    <w:rsid w:val="0085027C"/>
    <w:rsid w:val="0085374B"/>
    <w:rsid w:val="0085516D"/>
    <w:rsid w:val="00862FB4"/>
    <w:rsid w:val="00866A0B"/>
    <w:rsid w:val="0087076A"/>
    <w:rsid w:val="00871A38"/>
    <w:rsid w:val="00871D94"/>
    <w:rsid w:val="008723DD"/>
    <w:rsid w:val="00872E98"/>
    <w:rsid w:val="008741C5"/>
    <w:rsid w:val="008751EE"/>
    <w:rsid w:val="008753F3"/>
    <w:rsid w:val="00880CE6"/>
    <w:rsid w:val="00885043"/>
    <w:rsid w:val="00886B5F"/>
    <w:rsid w:val="00887C89"/>
    <w:rsid w:val="00887EE4"/>
    <w:rsid w:val="00890EA8"/>
    <w:rsid w:val="00891562"/>
    <w:rsid w:val="00893AF9"/>
    <w:rsid w:val="00896198"/>
    <w:rsid w:val="008A029A"/>
    <w:rsid w:val="008A1A6F"/>
    <w:rsid w:val="008A55E6"/>
    <w:rsid w:val="008A68B2"/>
    <w:rsid w:val="008A6A09"/>
    <w:rsid w:val="008A70A3"/>
    <w:rsid w:val="008A7A54"/>
    <w:rsid w:val="008B17FD"/>
    <w:rsid w:val="008B1895"/>
    <w:rsid w:val="008B32CB"/>
    <w:rsid w:val="008B470A"/>
    <w:rsid w:val="008B79BD"/>
    <w:rsid w:val="008C5EA9"/>
    <w:rsid w:val="008C6003"/>
    <w:rsid w:val="008C71F9"/>
    <w:rsid w:val="008C7F2C"/>
    <w:rsid w:val="008D1209"/>
    <w:rsid w:val="008D27ED"/>
    <w:rsid w:val="008E09AF"/>
    <w:rsid w:val="008E09D2"/>
    <w:rsid w:val="008E4A1A"/>
    <w:rsid w:val="008F044C"/>
    <w:rsid w:val="008F14A2"/>
    <w:rsid w:val="008F1A32"/>
    <w:rsid w:val="008F57FF"/>
    <w:rsid w:val="008F6412"/>
    <w:rsid w:val="009009BD"/>
    <w:rsid w:val="00900AD7"/>
    <w:rsid w:val="00902426"/>
    <w:rsid w:val="00902830"/>
    <w:rsid w:val="009036ED"/>
    <w:rsid w:val="00904BE0"/>
    <w:rsid w:val="00905726"/>
    <w:rsid w:val="009078AF"/>
    <w:rsid w:val="00907D2F"/>
    <w:rsid w:val="00913BD6"/>
    <w:rsid w:val="00913CD5"/>
    <w:rsid w:val="00914F50"/>
    <w:rsid w:val="00915362"/>
    <w:rsid w:val="009153C7"/>
    <w:rsid w:val="009156C0"/>
    <w:rsid w:val="0091690E"/>
    <w:rsid w:val="00916A5A"/>
    <w:rsid w:val="0092017C"/>
    <w:rsid w:val="00920367"/>
    <w:rsid w:val="0092185F"/>
    <w:rsid w:val="00923A82"/>
    <w:rsid w:val="00923E47"/>
    <w:rsid w:val="00924DAF"/>
    <w:rsid w:val="00924FA7"/>
    <w:rsid w:val="00925078"/>
    <w:rsid w:val="00930239"/>
    <w:rsid w:val="00930295"/>
    <w:rsid w:val="00930A41"/>
    <w:rsid w:val="00930A45"/>
    <w:rsid w:val="00930C2F"/>
    <w:rsid w:val="00932A09"/>
    <w:rsid w:val="00932E0B"/>
    <w:rsid w:val="009330BB"/>
    <w:rsid w:val="009344B8"/>
    <w:rsid w:val="00934B57"/>
    <w:rsid w:val="00937298"/>
    <w:rsid w:val="009377A4"/>
    <w:rsid w:val="00940386"/>
    <w:rsid w:val="0094215F"/>
    <w:rsid w:val="009433B7"/>
    <w:rsid w:val="00944456"/>
    <w:rsid w:val="009446A7"/>
    <w:rsid w:val="0094580D"/>
    <w:rsid w:val="00945D37"/>
    <w:rsid w:val="009477DE"/>
    <w:rsid w:val="00947FC6"/>
    <w:rsid w:val="00951CB0"/>
    <w:rsid w:val="00952548"/>
    <w:rsid w:val="00952DF6"/>
    <w:rsid w:val="00954F41"/>
    <w:rsid w:val="009554B6"/>
    <w:rsid w:val="009563E9"/>
    <w:rsid w:val="0095640D"/>
    <w:rsid w:val="0095690C"/>
    <w:rsid w:val="00957C28"/>
    <w:rsid w:val="00960344"/>
    <w:rsid w:val="00960664"/>
    <w:rsid w:val="0096098B"/>
    <w:rsid w:val="009609F8"/>
    <w:rsid w:val="00960F41"/>
    <w:rsid w:val="00960FE1"/>
    <w:rsid w:val="00963576"/>
    <w:rsid w:val="00964D2D"/>
    <w:rsid w:val="00967DBF"/>
    <w:rsid w:val="00972840"/>
    <w:rsid w:val="00972B2B"/>
    <w:rsid w:val="00973018"/>
    <w:rsid w:val="009742E7"/>
    <w:rsid w:val="009746F1"/>
    <w:rsid w:val="00975024"/>
    <w:rsid w:val="0097647B"/>
    <w:rsid w:val="00980C66"/>
    <w:rsid w:val="00981AA6"/>
    <w:rsid w:val="0098413F"/>
    <w:rsid w:val="00984E20"/>
    <w:rsid w:val="009858CC"/>
    <w:rsid w:val="00986819"/>
    <w:rsid w:val="009909D7"/>
    <w:rsid w:val="00991FAA"/>
    <w:rsid w:val="0099244C"/>
    <w:rsid w:val="0099335B"/>
    <w:rsid w:val="00993882"/>
    <w:rsid w:val="00994186"/>
    <w:rsid w:val="0099545E"/>
    <w:rsid w:val="00996F3C"/>
    <w:rsid w:val="0099780D"/>
    <w:rsid w:val="009A01E6"/>
    <w:rsid w:val="009A166C"/>
    <w:rsid w:val="009A1D3A"/>
    <w:rsid w:val="009A6753"/>
    <w:rsid w:val="009A6D26"/>
    <w:rsid w:val="009A6F23"/>
    <w:rsid w:val="009B0C70"/>
    <w:rsid w:val="009B2538"/>
    <w:rsid w:val="009B2E65"/>
    <w:rsid w:val="009B2E89"/>
    <w:rsid w:val="009B44D6"/>
    <w:rsid w:val="009B57EC"/>
    <w:rsid w:val="009B68A6"/>
    <w:rsid w:val="009B7812"/>
    <w:rsid w:val="009B79EA"/>
    <w:rsid w:val="009B7EEA"/>
    <w:rsid w:val="009C3197"/>
    <w:rsid w:val="009C36DD"/>
    <w:rsid w:val="009C474B"/>
    <w:rsid w:val="009C4DFD"/>
    <w:rsid w:val="009C6E2E"/>
    <w:rsid w:val="009C7108"/>
    <w:rsid w:val="009D140B"/>
    <w:rsid w:val="009D1514"/>
    <w:rsid w:val="009D2917"/>
    <w:rsid w:val="009D33DA"/>
    <w:rsid w:val="009D7768"/>
    <w:rsid w:val="009E0339"/>
    <w:rsid w:val="009E14E6"/>
    <w:rsid w:val="009E1546"/>
    <w:rsid w:val="009E2A4A"/>
    <w:rsid w:val="009E4411"/>
    <w:rsid w:val="009E4E2B"/>
    <w:rsid w:val="009E5D55"/>
    <w:rsid w:val="009E726E"/>
    <w:rsid w:val="009F0D82"/>
    <w:rsid w:val="009F206E"/>
    <w:rsid w:val="009F2ADC"/>
    <w:rsid w:val="009F3E18"/>
    <w:rsid w:val="009F5817"/>
    <w:rsid w:val="009F6D2A"/>
    <w:rsid w:val="00A06D29"/>
    <w:rsid w:val="00A12E7E"/>
    <w:rsid w:val="00A131D0"/>
    <w:rsid w:val="00A13DF3"/>
    <w:rsid w:val="00A156BB"/>
    <w:rsid w:val="00A15FE6"/>
    <w:rsid w:val="00A165C8"/>
    <w:rsid w:val="00A20B08"/>
    <w:rsid w:val="00A20B56"/>
    <w:rsid w:val="00A210A2"/>
    <w:rsid w:val="00A21B1A"/>
    <w:rsid w:val="00A21D2F"/>
    <w:rsid w:val="00A24EC9"/>
    <w:rsid w:val="00A25C93"/>
    <w:rsid w:val="00A26155"/>
    <w:rsid w:val="00A326BF"/>
    <w:rsid w:val="00A331AB"/>
    <w:rsid w:val="00A33876"/>
    <w:rsid w:val="00A343B3"/>
    <w:rsid w:val="00A35468"/>
    <w:rsid w:val="00A4172B"/>
    <w:rsid w:val="00A4434C"/>
    <w:rsid w:val="00A44DD3"/>
    <w:rsid w:val="00A459EB"/>
    <w:rsid w:val="00A46111"/>
    <w:rsid w:val="00A463B7"/>
    <w:rsid w:val="00A46B60"/>
    <w:rsid w:val="00A52158"/>
    <w:rsid w:val="00A528A7"/>
    <w:rsid w:val="00A5516E"/>
    <w:rsid w:val="00A558D2"/>
    <w:rsid w:val="00A56AD1"/>
    <w:rsid w:val="00A578A3"/>
    <w:rsid w:val="00A578C6"/>
    <w:rsid w:val="00A60782"/>
    <w:rsid w:val="00A60D78"/>
    <w:rsid w:val="00A615A4"/>
    <w:rsid w:val="00A61826"/>
    <w:rsid w:val="00A62BD6"/>
    <w:rsid w:val="00A62CED"/>
    <w:rsid w:val="00A632E1"/>
    <w:rsid w:val="00A63B35"/>
    <w:rsid w:val="00A657D1"/>
    <w:rsid w:val="00A66A38"/>
    <w:rsid w:val="00A708CE"/>
    <w:rsid w:val="00A72D9B"/>
    <w:rsid w:val="00A74995"/>
    <w:rsid w:val="00A74F1F"/>
    <w:rsid w:val="00A7690F"/>
    <w:rsid w:val="00A80196"/>
    <w:rsid w:val="00A805C6"/>
    <w:rsid w:val="00A80EB0"/>
    <w:rsid w:val="00A817A8"/>
    <w:rsid w:val="00A821B0"/>
    <w:rsid w:val="00A82F57"/>
    <w:rsid w:val="00A835D8"/>
    <w:rsid w:val="00A8479B"/>
    <w:rsid w:val="00A84F68"/>
    <w:rsid w:val="00A855CF"/>
    <w:rsid w:val="00A85FC0"/>
    <w:rsid w:val="00A92F7D"/>
    <w:rsid w:val="00A93086"/>
    <w:rsid w:val="00A931C3"/>
    <w:rsid w:val="00A95D5E"/>
    <w:rsid w:val="00A97D30"/>
    <w:rsid w:val="00AA33FB"/>
    <w:rsid w:val="00AA4C4C"/>
    <w:rsid w:val="00AA5B49"/>
    <w:rsid w:val="00AA76FC"/>
    <w:rsid w:val="00AB397C"/>
    <w:rsid w:val="00AB5508"/>
    <w:rsid w:val="00AB75DD"/>
    <w:rsid w:val="00AB77C2"/>
    <w:rsid w:val="00AC1A45"/>
    <w:rsid w:val="00AC3A1B"/>
    <w:rsid w:val="00AC6AC2"/>
    <w:rsid w:val="00AC6F70"/>
    <w:rsid w:val="00AC78DB"/>
    <w:rsid w:val="00AC7CAC"/>
    <w:rsid w:val="00AD0E34"/>
    <w:rsid w:val="00AD11D4"/>
    <w:rsid w:val="00AD2260"/>
    <w:rsid w:val="00AD2BD2"/>
    <w:rsid w:val="00AD3504"/>
    <w:rsid w:val="00AD4FFE"/>
    <w:rsid w:val="00AD64DA"/>
    <w:rsid w:val="00AE1C75"/>
    <w:rsid w:val="00AE219E"/>
    <w:rsid w:val="00AE2B6B"/>
    <w:rsid w:val="00AE316E"/>
    <w:rsid w:val="00AE319A"/>
    <w:rsid w:val="00AE7781"/>
    <w:rsid w:val="00AF122E"/>
    <w:rsid w:val="00AF1285"/>
    <w:rsid w:val="00AF16E5"/>
    <w:rsid w:val="00AF1BAF"/>
    <w:rsid w:val="00AF5763"/>
    <w:rsid w:val="00AF616E"/>
    <w:rsid w:val="00AF655B"/>
    <w:rsid w:val="00B0016B"/>
    <w:rsid w:val="00B007F7"/>
    <w:rsid w:val="00B01A0F"/>
    <w:rsid w:val="00B01A8B"/>
    <w:rsid w:val="00B021D8"/>
    <w:rsid w:val="00B03C53"/>
    <w:rsid w:val="00B04816"/>
    <w:rsid w:val="00B060E5"/>
    <w:rsid w:val="00B062D8"/>
    <w:rsid w:val="00B0713B"/>
    <w:rsid w:val="00B07791"/>
    <w:rsid w:val="00B07A27"/>
    <w:rsid w:val="00B1244A"/>
    <w:rsid w:val="00B126E8"/>
    <w:rsid w:val="00B1570C"/>
    <w:rsid w:val="00B161C1"/>
    <w:rsid w:val="00B1671D"/>
    <w:rsid w:val="00B20F8B"/>
    <w:rsid w:val="00B21A4C"/>
    <w:rsid w:val="00B21BF8"/>
    <w:rsid w:val="00B242E0"/>
    <w:rsid w:val="00B253F3"/>
    <w:rsid w:val="00B26524"/>
    <w:rsid w:val="00B26BEC"/>
    <w:rsid w:val="00B278FA"/>
    <w:rsid w:val="00B27984"/>
    <w:rsid w:val="00B279CD"/>
    <w:rsid w:val="00B3245F"/>
    <w:rsid w:val="00B32D0F"/>
    <w:rsid w:val="00B351FA"/>
    <w:rsid w:val="00B360EE"/>
    <w:rsid w:val="00B36716"/>
    <w:rsid w:val="00B40595"/>
    <w:rsid w:val="00B40A6F"/>
    <w:rsid w:val="00B43270"/>
    <w:rsid w:val="00B46EE9"/>
    <w:rsid w:val="00B4742E"/>
    <w:rsid w:val="00B500EB"/>
    <w:rsid w:val="00B51819"/>
    <w:rsid w:val="00B53BE7"/>
    <w:rsid w:val="00B54FF3"/>
    <w:rsid w:val="00B55EB6"/>
    <w:rsid w:val="00B56D99"/>
    <w:rsid w:val="00B56EA4"/>
    <w:rsid w:val="00B56FE5"/>
    <w:rsid w:val="00B57E69"/>
    <w:rsid w:val="00B61FFC"/>
    <w:rsid w:val="00B6260F"/>
    <w:rsid w:val="00B6490F"/>
    <w:rsid w:val="00B64956"/>
    <w:rsid w:val="00B64E2E"/>
    <w:rsid w:val="00B66933"/>
    <w:rsid w:val="00B66AF2"/>
    <w:rsid w:val="00B70720"/>
    <w:rsid w:val="00B708A6"/>
    <w:rsid w:val="00B714A0"/>
    <w:rsid w:val="00B72472"/>
    <w:rsid w:val="00B72741"/>
    <w:rsid w:val="00B76B19"/>
    <w:rsid w:val="00B774D5"/>
    <w:rsid w:val="00B80337"/>
    <w:rsid w:val="00B84EC5"/>
    <w:rsid w:val="00B8613D"/>
    <w:rsid w:val="00B8787A"/>
    <w:rsid w:val="00B90031"/>
    <w:rsid w:val="00B90B8D"/>
    <w:rsid w:val="00B9110B"/>
    <w:rsid w:val="00B931B1"/>
    <w:rsid w:val="00B93DE6"/>
    <w:rsid w:val="00B93E1E"/>
    <w:rsid w:val="00B941E0"/>
    <w:rsid w:val="00B9490D"/>
    <w:rsid w:val="00B96013"/>
    <w:rsid w:val="00B97CF3"/>
    <w:rsid w:val="00BA08E7"/>
    <w:rsid w:val="00BA146A"/>
    <w:rsid w:val="00BA15AA"/>
    <w:rsid w:val="00BA4167"/>
    <w:rsid w:val="00BA4FBD"/>
    <w:rsid w:val="00BA609B"/>
    <w:rsid w:val="00BA66C1"/>
    <w:rsid w:val="00BA6C2E"/>
    <w:rsid w:val="00BA77B0"/>
    <w:rsid w:val="00BB3BFA"/>
    <w:rsid w:val="00BB4C7E"/>
    <w:rsid w:val="00BB4DBD"/>
    <w:rsid w:val="00BB562D"/>
    <w:rsid w:val="00BB5CBC"/>
    <w:rsid w:val="00BB64B8"/>
    <w:rsid w:val="00BC0289"/>
    <w:rsid w:val="00BC19E2"/>
    <w:rsid w:val="00BC59AC"/>
    <w:rsid w:val="00BC645F"/>
    <w:rsid w:val="00BC70B4"/>
    <w:rsid w:val="00BC7D66"/>
    <w:rsid w:val="00BC7EF9"/>
    <w:rsid w:val="00BD0E41"/>
    <w:rsid w:val="00BD26B6"/>
    <w:rsid w:val="00BD2F19"/>
    <w:rsid w:val="00BD6C91"/>
    <w:rsid w:val="00BD73C1"/>
    <w:rsid w:val="00BD7626"/>
    <w:rsid w:val="00BE030F"/>
    <w:rsid w:val="00BE0BF5"/>
    <w:rsid w:val="00BE0C3F"/>
    <w:rsid w:val="00BE19E4"/>
    <w:rsid w:val="00BE1A70"/>
    <w:rsid w:val="00BE1E90"/>
    <w:rsid w:val="00BE2D02"/>
    <w:rsid w:val="00BE4B00"/>
    <w:rsid w:val="00BE4EFF"/>
    <w:rsid w:val="00BE5266"/>
    <w:rsid w:val="00BF16DC"/>
    <w:rsid w:val="00BF264E"/>
    <w:rsid w:val="00BF4BCF"/>
    <w:rsid w:val="00BF4EBE"/>
    <w:rsid w:val="00BF5A6B"/>
    <w:rsid w:val="00BF6CCC"/>
    <w:rsid w:val="00BF6D0F"/>
    <w:rsid w:val="00C0187F"/>
    <w:rsid w:val="00C01A7E"/>
    <w:rsid w:val="00C020D9"/>
    <w:rsid w:val="00C02360"/>
    <w:rsid w:val="00C0277C"/>
    <w:rsid w:val="00C03641"/>
    <w:rsid w:val="00C0409D"/>
    <w:rsid w:val="00C04362"/>
    <w:rsid w:val="00C04413"/>
    <w:rsid w:val="00C0603A"/>
    <w:rsid w:val="00C0625B"/>
    <w:rsid w:val="00C10CD8"/>
    <w:rsid w:val="00C12416"/>
    <w:rsid w:val="00C13D3A"/>
    <w:rsid w:val="00C159AB"/>
    <w:rsid w:val="00C17F87"/>
    <w:rsid w:val="00C21E7C"/>
    <w:rsid w:val="00C233DC"/>
    <w:rsid w:val="00C2488E"/>
    <w:rsid w:val="00C24D67"/>
    <w:rsid w:val="00C252C9"/>
    <w:rsid w:val="00C26F69"/>
    <w:rsid w:val="00C30958"/>
    <w:rsid w:val="00C31531"/>
    <w:rsid w:val="00C332DF"/>
    <w:rsid w:val="00C339BD"/>
    <w:rsid w:val="00C34911"/>
    <w:rsid w:val="00C34C89"/>
    <w:rsid w:val="00C37FC6"/>
    <w:rsid w:val="00C42157"/>
    <w:rsid w:val="00C43B93"/>
    <w:rsid w:val="00C45BE7"/>
    <w:rsid w:val="00C46BD9"/>
    <w:rsid w:val="00C50AF4"/>
    <w:rsid w:val="00C51D3E"/>
    <w:rsid w:val="00C52448"/>
    <w:rsid w:val="00C526DF"/>
    <w:rsid w:val="00C53E2D"/>
    <w:rsid w:val="00C54375"/>
    <w:rsid w:val="00C54D0E"/>
    <w:rsid w:val="00C56BB3"/>
    <w:rsid w:val="00C572D6"/>
    <w:rsid w:val="00C65C4E"/>
    <w:rsid w:val="00C71C34"/>
    <w:rsid w:val="00C71E9D"/>
    <w:rsid w:val="00C73E22"/>
    <w:rsid w:val="00C7423E"/>
    <w:rsid w:val="00C756EE"/>
    <w:rsid w:val="00C75E92"/>
    <w:rsid w:val="00C77541"/>
    <w:rsid w:val="00C77659"/>
    <w:rsid w:val="00C80A94"/>
    <w:rsid w:val="00C81911"/>
    <w:rsid w:val="00C909F7"/>
    <w:rsid w:val="00C91C97"/>
    <w:rsid w:val="00C94456"/>
    <w:rsid w:val="00C94A96"/>
    <w:rsid w:val="00C94E96"/>
    <w:rsid w:val="00C955C7"/>
    <w:rsid w:val="00C95674"/>
    <w:rsid w:val="00C9614E"/>
    <w:rsid w:val="00C97C66"/>
    <w:rsid w:val="00CA1407"/>
    <w:rsid w:val="00CA1B37"/>
    <w:rsid w:val="00CA1B95"/>
    <w:rsid w:val="00CA2B42"/>
    <w:rsid w:val="00CA41AC"/>
    <w:rsid w:val="00CA4810"/>
    <w:rsid w:val="00CA7CBE"/>
    <w:rsid w:val="00CB20BB"/>
    <w:rsid w:val="00CB295E"/>
    <w:rsid w:val="00CB57D9"/>
    <w:rsid w:val="00CB674B"/>
    <w:rsid w:val="00CB7CA6"/>
    <w:rsid w:val="00CC05EB"/>
    <w:rsid w:val="00CC105B"/>
    <w:rsid w:val="00CC2456"/>
    <w:rsid w:val="00CC33A5"/>
    <w:rsid w:val="00CC5415"/>
    <w:rsid w:val="00CC57B8"/>
    <w:rsid w:val="00CC64CE"/>
    <w:rsid w:val="00CC7026"/>
    <w:rsid w:val="00CD0560"/>
    <w:rsid w:val="00CD0FDB"/>
    <w:rsid w:val="00CD1535"/>
    <w:rsid w:val="00CD228A"/>
    <w:rsid w:val="00CD24E6"/>
    <w:rsid w:val="00CD2CAD"/>
    <w:rsid w:val="00CD4EDD"/>
    <w:rsid w:val="00CD5BF4"/>
    <w:rsid w:val="00CD69AC"/>
    <w:rsid w:val="00CE1F08"/>
    <w:rsid w:val="00CE3712"/>
    <w:rsid w:val="00CE427E"/>
    <w:rsid w:val="00CE6EF1"/>
    <w:rsid w:val="00CF2821"/>
    <w:rsid w:val="00CF2BE1"/>
    <w:rsid w:val="00CF388B"/>
    <w:rsid w:val="00CF3F51"/>
    <w:rsid w:val="00CF4E0A"/>
    <w:rsid w:val="00CF5A4C"/>
    <w:rsid w:val="00CF6060"/>
    <w:rsid w:val="00CF6258"/>
    <w:rsid w:val="00CF6D88"/>
    <w:rsid w:val="00CF6E8A"/>
    <w:rsid w:val="00CF75DD"/>
    <w:rsid w:val="00CF7A11"/>
    <w:rsid w:val="00CF7C53"/>
    <w:rsid w:val="00D00626"/>
    <w:rsid w:val="00D006F0"/>
    <w:rsid w:val="00D017B3"/>
    <w:rsid w:val="00D061E9"/>
    <w:rsid w:val="00D06F14"/>
    <w:rsid w:val="00D10AB5"/>
    <w:rsid w:val="00D11A48"/>
    <w:rsid w:val="00D122B5"/>
    <w:rsid w:val="00D127EA"/>
    <w:rsid w:val="00D12D98"/>
    <w:rsid w:val="00D15197"/>
    <w:rsid w:val="00D176F7"/>
    <w:rsid w:val="00D17F1F"/>
    <w:rsid w:val="00D2019E"/>
    <w:rsid w:val="00D23309"/>
    <w:rsid w:val="00D23ACA"/>
    <w:rsid w:val="00D24D58"/>
    <w:rsid w:val="00D2500C"/>
    <w:rsid w:val="00D25F24"/>
    <w:rsid w:val="00D26AC7"/>
    <w:rsid w:val="00D26DCB"/>
    <w:rsid w:val="00D36474"/>
    <w:rsid w:val="00D37ABC"/>
    <w:rsid w:val="00D40B62"/>
    <w:rsid w:val="00D40B95"/>
    <w:rsid w:val="00D41918"/>
    <w:rsid w:val="00D42AC5"/>
    <w:rsid w:val="00D44FF8"/>
    <w:rsid w:val="00D450ED"/>
    <w:rsid w:val="00D45D83"/>
    <w:rsid w:val="00D46DB4"/>
    <w:rsid w:val="00D472AA"/>
    <w:rsid w:val="00D47A2D"/>
    <w:rsid w:val="00D47A8D"/>
    <w:rsid w:val="00D47DA0"/>
    <w:rsid w:val="00D47DED"/>
    <w:rsid w:val="00D5180D"/>
    <w:rsid w:val="00D51887"/>
    <w:rsid w:val="00D53156"/>
    <w:rsid w:val="00D53EA6"/>
    <w:rsid w:val="00D56530"/>
    <w:rsid w:val="00D57326"/>
    <w:rsid w:val="00D5797A"/>
    <w:rsid w:val="00D57C29"/>
    <w:rsid w:val="00D60B13"/>
    <w:rsid w:val="00D61FF7"/>
    <w:rsid w:val="00D6250E"/>
    <w:rsid w:val="00D636F4"/>
    <w:rsid w:val="00D65041"/>
    <w:rsid w:val="00D65600"/>
    <w:rsid w:val="00D6682E"/>
    <w:rsid w:val="00D6760A"/>
    <w:rsid w:val="00D70713"/>
    <w:rsid w:val="00D729E5"/>
    <w:rsid w:val="00D72A06"/>
    <w:rsid w:val="00D74D51"/>
    <w:rsid w:val="00D8001B"/>
    <w:rsid w:val="00D81C50"/>
    <w:rsid w:val="00D828CB"/>
    <w:rsid w:val="00D82C5E"/>
    <w:rsid w:val="00D85B00"/>
    <w:rsid w:val="00D85DCE"/>
    <w:rsid w:val="00D8721D"/>
    <w:rsid w:val="00D879CE"/>
    <w:rsid w:val="00D879FF"/>
    <w:rsid w:val="00D91486"/>
    <w:rsid w:val="00D92B40"/>
    <w:rsid w:val="00D931EC"/>
    <w:rsid w:val="00D937DF"/>
    <w:rsid w:val="00D9500C"/>
    <w:rsid w:val="00D95761"/>
    <w:rsid w:val="00D968E6"/>
    <w:rsid w:val="00D978BF"/>
    <w:rsid w:val="00DA15D0"/>
    <w:rsid w:val="00DA18F9"/>
    <w:rsid w:val="00DA3790"/>
    <w:rsid w:val="00DA3D9A"/>
    <w:rsid w:val="00DA4F2E"/>
    <w:rsid w:val="00DA6674"/>
    <w:rsid w:val="00DA6DE2"/>
    <w:rsid w:val="00DA7793"/>
    <w:rsid w:val="00DB058F"/>
    <w:rsid w:val="00DB0C1E"/>
    <w:rsid w:val="00DB1B50"/>
    <w:rsid w:val="00DB1DC0"/>
    <w:rsid w:val="00DB3D5C"/>
    <w:rsid w:val="00DB4B84"/>
    <w:rsid w:val="00DB66DB"/>
    <w:rsid w:val="00DC034B"/>
    <w:rsid w:val="00DC2A2E"/>
    <w:rsid w:val="00DC2D9C"/>
    <w:rsid w:val="00DC4026"/>
    <w:rsid w:val="00DC4FD9"/>
    <w:rsid w:val="00DC53A7"/>
    <w:rsid w:val="00DC69A1"/>
    <w:rsid w:val="00DC7865"/>
    <w:rsid w:val="00DD0159"/>
    <w:rsid w:val="00DD0A6D"/>
    <w:rsid w:val="00DD23F6"/>
    <w:rsid w:val="00DD2FA5"/>
    <w:rsid w:val="00DD3A9A"/>
    <w:rsid w:val="00DD5093"/>
    <w:rsid w:val="00DD5B0F"/>
    <w:rsid w:val="00DE170F"/>
    <w:rsid w:val="00DE2C12"/>
    <w:rsid w:val="00DE2CC2"/>
    <w:rsid w:val="00DE3717"/>
    <w:rsid w:val="00DE6ED8"/>
    <w:rsid w:val="00DF064A"/>
    <w:rsid w:val="00DF1395"/>
    <w:rsid w:val="00DF3BA2"/>
    <w:rsid w:val="00E0352B"/>
    <w:rsid w:val="00E03654"/>
    <w:rsid w:val="00E052C2"/>
    <w:rsid w:val="00E05FA8"/>
    <w:rsid w:val="00E06C5D"/>
    <w:rsid w:val="00E077C9"/>
    <w:rsid w:val="00E07D3A"/>
    <w:rsid w:val="00E10113"/>
    <w:rsid w:val="00E10A51"/>
    <w:rsid w:val="00E10AAF"/>
    <w:rsid w:val="00E122AF"/>
    <w:rsid w:val="00E135D7"/>
    <w:rsid w:val="00E13E1D"/>
    <w:rsid w:val="00E1757C"/>
    <w:rsid w:val="00E17FB5"/>
    <w:rsid w:val="00E203AC"/>
    <w:rsid w:val="00E24C89"/>
    <w:rsid w:val="00E25CA7"/>
    <w:rsid w:val="00E26463"/>
    <w:rsid w:val="00E268B4"/>
    <w:rsid w:val="00E304ED"/>
    <w:rsid w:val="00E32C6B"/>
    <w:rsid w:val="00E3585F"/>
    <w:rsid w:val="00E46130"/>
    <w:rsid w:val="00E47410"/>
    <w:rsid w:val="00E4791E"/>
    <w:rsid w:val="00E5046B"/>
    <w:rsid w:val="00E50684"/>
    <w:rsid w:val="00E50E0F"/>
    <w:rsid w:val="00E515AC"/>
    <w:rsid w:val="00E51E31"/>
    <w:rsid w:val="00E52DF3"/>
    <w:rsid w:val="00E533E4"/>
    <w:rsid w:val="00E55AF9"/>
    <w:rsid w:val="00E56E80"/>
    <w:rsid w:val="00E56FAD"/>
    <w:rsid w:val="00E571B2"/>
    <w:rsid w:val="00E57983"/>
    <w:rsid w:val="00E60623"/>
    <w:rsid w:val="00E6214D"/>
    <w:rsid w:val="00E6408A"/>
    <w:rsid w:val="00E65067"/>
    <w:rsid w:val="00E659B8"/>
    <w:rsid w:val="00E663C9"/>
    <w:rsid w:val="00E664E2"/>
    <w:rsid w:val="00E6694E"/>
    <w:rsid w:val="00E675E1"/>
    <w:rsid w:val="00E700CD"/>
    <w:rsid w:val="00E7044D"/>
    <w:rsid w:val="00E70EC6"/>
    <w:rsid w:val="00E73443"/>
    <w:rsid w:val="00E73C45"/>
    <w:rsid w:val="00E76FD3"/>
    <w:rsid w:val="00E777CE"/>
    <w:rsid w:val="00E82C6F"/>
    <w:rsid w:val="00E82CE9"/>
    <w:rsid w:val="00E8492C"/>
    <w:rsid w:val="00E86143"/>
    <w:rsid w:val="00E86EEF"/>
    <w:rsid w:val="00E87359"/>
    <w:rsid w:val="00E87620"/>
    <w:rsid w:val="00E87667"/>
    <w:rsid w:val="00E87CE7"/>
    <w:rsid w:val="00E87D30"/>
    <w:rsid w:val="00E917DE"/>
    <w:rsid w:val="00E9227C"/>
    <w:rsid w:val="00E94C4A"/>
    <w:rsid w:val="00E94FA8"/>
    <w:rsid w:val="00E97B43"/>
    <w:rsid w:val="00EA05E8"/>
    <w:rsid w:val="00EA15B3"/>
    <w:rsid w:val="00EA2276"/>
    <w:rsid w:val="00EA3D43"/>
    <w:rsid w:val="00EA3DCA"/>
    <w:rsid w:val="00EA4471"/>
    <w:rsid w:val="00EA61E3"/>
    <w:rsid w:val="00EA6411"/>
    <w:rsid w:val="00EA7403"/>
    <w:rsid w:val="00EA77ED"/>
    <w:rsid w:val="00EB0223"/>
    <w:rsid w:val="00EB0E13"/>
    <w:rsid w:val="00EB1C91"/>
    <w:rsid w:val="00EB1E02"/>
    <w:rsid w:val="00EB26E1"/>
    <w:rsid w:val="00EB43BB"/>
    <w:rsid w:val="00EB53A2"/>
    <w:rsid w:val="00EB5EDA"/>
    <w:rsid w:val="00EB7009"/>
    <w:rsid w:val="00EB7FBF"/>
    <w:rsid w:val="00EC031D"/>
    <w:rsid w:val="00EC0627"/>
    <w:rsid w:val="00EC163F"/>
    <w:rsid w:val="00EC3DBC"/>
    <w:rsid w:val="00EC3FD4"/>
    <w:rsid w:val="00EC403E"/>
    <w:rsid w:val="00EC4BC0"/>
    <w:rsid w:val="00EC5916"/>
    <w:rsid w:val="00EC5DDA"/>
    <w:rsid w:val="00EC63D5"/>
    <w:rsid w:val="00EC6FA2"/>
    <w:rsid w:val="00EC7CEE"/>
    <w:rsid w:val="00ED05A5"/>
    <w:rsid w:val="00ED0C64"/>
    <w:rsid w:val="00ED16E0"/>
    <w:rsid w:val="00ED2793"/>
    <w:rsid w:val="00ED2F7B"/>
    <w:rsid w:val="00ED473F"/>
    <w:rsid w:val="00ED5268"/>
    <w:rsid w:val="00ED71C6"/>
    <w:rsid w:val="00ED7B14"/>
    <w:rsid w:val="00EE3D87"/>
    <w:rsid w:val="00EE6FA5"/>
    <w:rsid w:val="00EE727B"/>
    <w:rsid w:val="00EE79F2"/>
    <w:rsid w:val="00EF0ED2"/>
    <w:rsid w:val="00EF1843"/>
    <w:rsid w:val="00EF20F2"/>
    <w:rsid w:val="00EF467D"/>
    <w:rsid w:val="00EF4959"/>
    <w:rsid w:val="00EF5132"/>
    <w:rsid w:val="00EF53E0"/>
    <w:rsid w:val="00EF647B"/>
    <w:rsid w:val="00EF6675"/>
    <w:rsid w:val="00EF7582"/>
    <w:rsid w:val="00EF75E5"/>
    <w:rsid w:val="00EF799E"/>
    <w:rsid w:val="00F00813"/>
    <w:rsid w:val="00F02D2F"/>
    <w:rsid w:val="00F03308"/>
    <w:rsid w:val="00F06537"/>
    <w:rsid w:val="00F11035"/>
    <w:rsid w:val="00F11F85"/>
    <w:rsid w:val="00F12790"/>
    <w:rsid w:val="00F1468F"/>
    <w:rsid w:val="00F14718"/>
    <w:rsid w:val="00F148C8"/>
    <w:rsid w:val="00F16F84"/>
    <w:rsid w:val="00F217F5"/>
    <w:rsid w:val="00F25C87"/>
    <w:rsid w:val="00F262BF"/>
    <w:rsid w:val="00F264D2"/>
    <w:rsid w:val="00F26CA9"/>
    <w:rsid w:val="00F272F2"/>
    <w:rsid w:val="00F27C51"/>
    <w:rsid w:val="00F3427B"/>
    <w:rsid w:val="00F34CBA"/>
    <w:rsid w:val="00F35933"/>
    <w:rsid w:val="00F35B41"/>
    <w:rsid w:val="00F406BA"/>
    <w:rsid w:val="00F41560"/>
    <w:rsid w:val="00F41822"/>
    <w:rsid w:val="00F42E1A"/>
    <w:rsid w:val="00F479BB"/>
    <w:rsid w:val="00F515B0"/>
    <w:rsid w:val="00F55143"/>
    <w:rsid w:val="00F6111D"/>
    <w:rsid w:val="00F63396"/>
    <w:rsid w:val="00F63CEF"/>
    <w:rsid w:val="00F65BB8"/>
    <w:rsid w:val="00F6629F"/>
    <w:rsid w:val="00F66F92"/>
    <w:rsid w:val="00F67305"/>
    <w:rsid w:val="00F67A38"/>
    <w:rsid w:val="00F703B0"/>
    <w:rsid w:val="00F70541"/>
    <w:rsid w:val="00F70DD6"/>
    <w:rsid w:val="00F72B34"/>
    <w:rsid w:val="00F7439C"/>
    <w:rsid w:val="00F7443C"/>
    <w:rsid w:val="00F74558"/>
    <w:rsid w:val="00F74617"/>
    <w:rsid w:val="00F77081"/>
    <w:rsid w:val="00F801C8"/>
    <w:rsid w:val="00F81C76"/>
    <w:rsid w:val="00F83315"/>
    <w:rsid w:val="00F837FB"/>
    <w:rsid w:val="00F83C3A"/>
    <w:rsid w:val="00F87376"/>
    <w:rsid w:val="00F9002B"/>
    <w:rsid w:val="00F90227"/>
    <w:rsid w:val="00F90BF6"/>
    <w:rsid w:val="00F90D6B"/>
    <w:rsid w:val="00F93E6C"/>
    <w:rsid w:val="00F94D09"/>
    <w:rsid w:val="00F95527"/>
    <w:rsid w:val="00F96D8D"/>
    <w:rsid w:val="00F973C6"/>
    <w:rsid w:val="00F97B6D"/>
    <w:rsid w:val="00FA0142"/>
    <w:rsid w:val="00FA102E"/>
    <w:rsid w:val="00FA1CEB"/>
    <w:rsid w:val="00FA2ECD"/>
    <w:rsid w:val="00FA3408"/>
    <w:rsid w:val="00FA3699"/>
    <w:rsid w:val="00FA3AF8"/>
    <w:rsid w:val="00FA5995"/>
    <w:rsid w:val="00FA65D7"/>
    <w:rsid w:val="00FB13EC"/>
    <w:rsid w:val="00FB2C48"/>
    <w:rsid w:val="00FB3031"/>
    <w:rsid w:val="00FB46A5"/>
    <w:rsid w:val="00FB48F0"/>
    <w:rsid w:val="00FB4F3E"/>
    <w:rsid w:val="00FB7821"/>
    <w:rsid w:val="00FC0B92"/>
    <w:rsid w:val="00FC0FC9"/>
    <w:rsid w:val="00FC1419"/>
    <w:rsid w:val="00FC3964"/>
    <w:rsid w:val="00FC41DA"/>
    <w:rsid w:val="00FC492F"/>
    <w:rsid w:val="00FC62F8"/>
    <w:rsid w:val="00FC6F46"/>
    <w:rsid w:val="00FC7B5D"/>
    <w:rsid w:val="00FD40AF"/>
    <w:rsid w:val="00FD5E78"/>
    <w:rsid w:val="00FD627B"/>
    <w:rsid w:val="00FE0BF7"/>
    <w:rsid w:val="00FE0D22"/>
    <w:rsid w:val="00FE148B"/>
    <w:rsid w:val="00FE2E5B"/>
    <w:rsid w:val="00FE3826"/>
    <w:rsid w:val="00FE3984"/>
    <w:rsid w:val="00FE4825"/>
    <w:rsid w:val="00FE67F0"/>
    <w:rsid w:val="00FF084D"/>
    <w:rsid w:val="00FF1A52"/>
    <w:rsid w:val="00FF579E"/>
    <w:rsid w:val="00FF61D8"/>
    <w:rsid w:val="00FF6F1D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5:docId w15:val="{55FCDEDD-F1A0-442C-9551-041E3F5B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88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DB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15DB3"/>
    <w:pPr>
      <w:keepNext/>
      <w:jc w:val="lowKashida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5DB3"/>
    <w:pPr>
      <w:keepNext/>
      <w:bidi w:val="0"/>
      <w:ind w:left="-108" w:right="-108"/>
      <w:jc w:val="center"/>
      <w:outlineLvl w:val="2"/>
    </w:pPr>
    <w:rPr>
      <w:rFonts w:ascii="Arial" w:hAnsi="Arial" w:cs="Traditional Arabic"/>
      <w:b/>
      <w:bCs/>
      <w:sz w:val="14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5DB3"/>
    <w:pPr>
      <w:keepNext/>
      <w:bidi w:val="0"/>
      <w:jc w:val="center"/>
      <w:outlineLvl w:val="3"/>
    </w:pPr>
    <w:rPr>
      <w:rFonts w:ascii="Arial" w:hAnsi="Arial" w:cs="Traditional Arabic"/>
      <w:b/>
      <w:bCs/>
      <w:sz w:val="13"/>
      <w:szCs w:val="1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5DB3"/>
    <w:pPr>
      <w:keepNext/>
      <w:bidi w:val="0"/>
      <w:ind w:left="-137" w:right="-108"/>
      <w:jc w:val="center"/>
      <w:outlineLvl w:val="4"/>
    </w:pPr>
    <w:rPr>
      <w:rFonts w:ascii="Arial" w:hAnsi="Arial" w:cs="Traditional Arabic"/>
      <w:b/>
      <w:bCs/>
      <w:sz w:val="13"/>
      <w:szCs w:val="15"/>
    </w:rPr>
  </w:style>
  <w:style w:type="paragraph" w:styleId="Heading6">
    <w:name w:val="heading 6"/>
    <w:basedOn w:val="Normal"/>
    <w:next w:val="Normal"/>
    <w:link w:val="Heading6Char"/>
    <w:uiPriority w:val="9"/>
    <w:qFormat/>
    <w:rsid w:val="00815DB3"/>
    <w:pPr>
      <w:keepNext/>
      <w:bidi w:val="0"/>
      <w:ind w:left="-104" w:right="-108"/>
      <w:jc w:val="center"/>
      <w:outlineLvl w:val="5"/>
    </w:pPr>
    <w:rPr>
      <w:rFonts w:ascii="Arial" w:hAnsi="Arial" w:cs="Traditional Arabic"/>
      <w:b/>
      <w:bCs/>
      <w:sz w:val="13"/>
      <w:szCs w:val="15"/>
    </w:rPr>
  </w:style>
  <w:style w:type="paragraph" w:styleId="Heading7">
    <w:name w:val="heading 7"/>
    <w:basedOn w:val="Normal"/>
    <w:next w:val="Normal"/>
    <w:link w:val="Heading7Char"/>
    <w:uiPriority w:val="9"/>
    <w:qFormat/>
    <w:rsid w:val="00815DB3"/>
    <w:pPr>
      <w:keepNext/>
      <w:bidi w:val="0"/>
      <w:ind w:left="-141" w:right="-108"/>
      <w:jc w:val="center"/>
      <w:outlineLvl w:val="6"/>
    </w:pPr>
    <w:rPr>
      <w:rFonts w:ascii="Arial" w:hAnsi="Arial" w:cs="Traditional Arabic"/>
      <w:b/>
      <w:bCs/>
      <w:sz w:val="13"/>
      <w:szCs w:val="15"/>
    </w:rPr>
  </w:style>
  <w:style w:type="paragraph" w:styleId="Heading8">
    <w:name w:val="heading 8"/>
    <w:basedOn w:val="Normal"/>
    <w:next w:val="Normal"/>
    <w:link w:val="Heading8Char"/>
    <w:uiPriority w:val="9"/>
    <w:qFormat/>
    <w:rsid w:val="00815DB3"/>
    <w:pPr>
      <w:keepNext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uiPriority w:val="9"/>
    <w:qFormat/>
    <w:rsid w:val="00815DB3"/>
    <w:pPr>
      <w:keepNext/>
      <w:ind w:left="510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2488E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2488E"/>
    <w:rPr>
      <w:rFonts w:cs="Simplified Arabic"/>
      <w:b/>
      <w:bCs/>
      <w:noProof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21D2F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21D2F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21D2F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A21D2F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A21D2F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A21D2F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815D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0AAF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815D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3C6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815DB3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D32B3"/>
    <w:rPr>
      <w:rFonts w:cs="Simplified Arabic"/>
      <w:noProof/>
      <w:lang w:bidi="ar-SA"/>
    </w:rPr>
  </w:style>
  <w:style w:type="character" w:styleId="PageNumber">
    <w:name w:val="page number"/>
    <w:basedOn w:val="DefaultParagraphFont"/>
    <w:uiPriority w:val="99"/>
    <w:semiHidden/>
    <w:rsid w:val="00815DB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815DB3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A21D2F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815DB3"/>
    <w:pPr>
      <w:jc w:val="lowKashida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1D2F"/>
    <w:rPr>
      <w:rFonts w:cs="Simplified Arabic"/>
      <w:noProof/>
      <w:sz w:val="24"/>
      <w:lang w:bidi="ar-SA"/>
    </w:rPr>
  </w:style>
  <w:style w:type="paragraph" w:customStyle="1" w:styleId="xl52">
    <w:name w:val="xl52"/>
    <w:basedOn w:val="Normal"/>
    <w:rsid w:val="00815DB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815DB3"/>
    <w:pPr>
      <w:jc w:val="center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1D2F"/>
    <w:rPr>
      <w:rFonts w:cs="Simplified Arabic"/>
      <w:noProof/>
      <w:sz w:val="16"/>
      <w:szCs w:val="16"/>
      <w:lang w:bidi="ar-SA"/>
    </w:rPr>
  </w:style>
  <w:style w:type="paragraph" w:styleId="Caption">
    <w:name w:val="caption"/>
    <w:basedOn w:val="Normal"/>
    <w:next w:val="Normal"/>
    <w:uiPriority w:val="35"/>
    <w:qFormat/>
    <w:rsid w:val="00815DB3"/>
    <w:pPr>
      <w:spacing w:before="120" w:after="120"/>
    </w:pPr>
    <w:rPr>
      <w:rFonts w:cs="Times New Roman"/>
      <w:b/>
      <w:bCs/>
      <w:noProof w:val="0"/>
      <w:sz w:val="20"/>
      <w:lang w:eastAsia="ar-SA"/>
    </w:rPr>
  </w:style>
  <w:style w:type="paragraph" w:customStyle="1" w:styleId="font1">
    <w:name w:val="font1"/>
    <w:basedOn w:val="Normal"/>
    <w:rsid w:val="00815DB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20"/>
      <w:lang w:eastAsia="ar-SA"/>
    </w:rPr>
  </w:style>
  <w:style w:type="paragraph" w:customStyle="1" w:styleId="font7">
    <w:name w:val="font7"/>
    <w:basedOn w:val="Normal"/>
    <w:rsid w:val="00815DB3"/>
    <w:pP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815DB3"/>
    <w:rPr>
      <w:rFonts w:cs="Times New Roman"/>
    </w:rPr>
  </w:style>
  <w:style w:type="paragraph" w:customStyle="1" w:styleId="xl33">
    <w:name w:val="xl33"/>
    <w:basedOn w:val="Normal"/>
    <w:rsid w:val="001D0F34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1D0F34"/>
    <w:pPr>
      <w:bidi w:val="0"/>
      <w:spacing w:before="100" w:beforeAutospacing="1" w:after="100" w:afterAutospacing="1"/>
      <w:jc w:val="center"/>
    </w:pPr>
    <w:rPr>
      <w:b/>
      <w:bCs/>
      <w:noProof w:val="0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C4D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4D95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816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CD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9563E9"/>
  </w:style>
  <w:style w:type="character" w:styleId="Strong">
    <w:name w:val="Strong"/>
    <w:basedOn w:val="DefaultParagraphFont"/>
    <w:uiPriority w:val="22"/>
    <w:qFormat/>
    <w:rsid w:val="00EB0E13"/>
    <w:rPr>
      <w:b/>
      <w:bCs/>
    </w:rPr>
  </w:style>
  <w:style w:type="paragraph" w:styleId="ListParagraph">
    <w:name w:val="List Paragraph"/>
    <w:basedOn w:val="Normal"/>
    <w:uiPriority w:val="34"/>
    <w:qFormat/>
    <w:rsid w:val="0012022C"/>
    <w:pPr>
      <w:ind w:left="720"/>
      <w:contextualSpacing/>
    </w:pPr>
  </w:style>
  <w:style w:type="character" w:customStyle="1" w:styleId="alt-edited1">
    <w:name w:val="alt-edited1"/>
    <w:basedOn w:val="DefaultParagraphFont"/>
    <w:rsid w:val="00573DC5"/>
    <w:rPr>
      <w:color w:val="4D90F0"/>
    </w:rPr>
  </w:style>
  <w:style w:type="paragraph" w:customStyle="1" w:styleId="xl28">
    <w:name w:val="xl28"/>
    <w:basedOn w:val="Normal"/>
    <w:rsid w:val="00C45BE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chart" Target="charts/chart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2536139516414"/>
          <c:y val="4.7053603954713724E-2"/>
          <c:w val="0.84976119068983746"/>
          <c:h val="0.4649833219025445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قطاع غزة</c:v>
                </c:pt>
              </c:strCache>
            </c:strRef>
          </c:tx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262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FC0-4F49-B6A7-65AC5CBEEC9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Sheet1!$A$2:$A$18</c:f>
              <c:strCache>
                <c:ptCount val="17"/>
                <c:pt idx="0">
                  <c:v>سردينة Sardina</c:v>
                </c:pt>
                <c:pt idx="1">
                  <c:v>بلميدة Enthynnus sp. (Little Tunny)</c:v>
                </c:pt>
                <c:pt idx="2">
                  <c:v>كبوريا Protuns sp. (Swimcrab)</c:v>
                </c:pt>
                <c:pt idx="3">
                  <c:v>طرخونة Trachurus (Horsemac)</c:v>
                </c:pt>
                <c:pt idx="4">
                  <c:v>سكمبلا Scomber</c:v>
                </c:pt>
                <c:pt idx="5">
                  <c:v>حباري Sepia sp. (Cuttlefish)</c:v>
                </c:pt>
                <c:pt idx="6">
                  <c:v>أقلام Loligo Vulgaris (Squid)</c:v>
                </c:pt>
                <c:pt idx="7">
                  <c:v>غبس Bongue</c:v>
                </c:pt>
                <c:pt idx="8">
                  <c:v>كنعن Scomberomorus</c:v>
                </c:pt>
                <c:pt idx="9">
                  <c:v>أنشوقا / أم راس Anchovies</c:v>
                </c:pt>
                <c:pt idx="10">
                  <c:v>زريعة / بذرة Finger linghs</c:v>
                </c:pt>
                <c:pt idx="11">
                  <c:v>جمبري Penaeus spp.</c:v>
                </c:pt>
                <c:pt idx="12">
                  <c:v>بحلق Etrumeus</c:v>
                </c:pt>
                <c:pt idx="13">
                  <c:v>قراص Siganus sp.(Spinefoot)</c:v>
                </c:pt>
                <c:pt idx="14">
                  <c:v>جربيدن هجين Pagellus erythrinus</c:v>
                </c:pt>
                <c:pt idx="15">
                  <c:v>بطاطا Sillago sihama</c:v>
                </c:pt>
                <c:pt idx="16">
                  <c:v>اخرى Others</c:v>
                </c:pt>
              </c:strCache>
            </c:strRef>
          </c:cat>
          <c:val>
            <c:numRef>
              <c:f>Sheet1!$B$2:$B$18</c:f>
              <c:numCache>
                <c:formatCode>#,##0.0</c:formatCode>
                <c:ptCount val="17"/>
                <c:pt idx="0">
                  <c:v>773.375</c:v>
                </c:pt>
                <c:pt idx="1">
                  <c:v>261.875</c:v>
                </c:pt>
                <c:pt idx="2">
                  <c:v>362.29199999999997</c:v>
                </c:pt>
                <c:pt idx="3">
                  <c:v>203.33600000000001</c:v>
                </c:pt>
                <c:pt idx="4">
                  <c:v>99.24</c:v>
                </c:pt>
                <c:pt idx="5">
                  <c:v>22.315999999999999</c:v>
                </c:pt>
                <c:pt idx="6">
                  <c:v>61.25</c:v>
                </c:pt>
                <c:pt idx="7">
                  <c:v>20.638999999999999</c:v>
                </c:pt>
                <c:pt idx="8">
                  <c:v>99.091999999999999</c:v>
                </c:pt>
                <c:pt idx="9">
                  <c:v>974.41600000000005</c:v>
                </c:pt>
                <c:pt idx="10">
                  <c:v>412.46100000000001</c:v>
                </c:pt>
                <c:pt idx="11">
                  <c:v>38.979999999999997</c:v>
                </c:pt>
                <c:pt idx="12">
                  <c:v>124.48699999999999</c:v>
                </c:pt>
                <c:pt idx="13">
                  <c:v>39.448</c:v>
                </c:pt>
                <c:pt idx="14">
                  <c:v>53.332999999999998</c:v>
                </c:pt>
                <c:pt idx="15">
                  <c:v>9.0299999999999994</c:v>
                </c:pt>
                <c:pt idx="16">
                  <c:v>387.79899999999998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C0-4F49-B6A7-65AC5CBEEC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0176"/>
        <c:axId val="599187248"/>
      </c:barChart>
      <c:catAx>
        <c:axId val="599180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87248"/>
        <c:crosses val="autoZero"/>
        <c:auto val="1"/>
        <c:lblAlgn val="ctr"/>
        <c:lblOffset val="100"/>
        <c:noMultiLvlLbl val="0"/>
      </c:catAx>
      <c:valAx>
        <c:axId val="599187248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01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708856905707302"/>
          <c:y val="0.10311658892956851"/>
          <c:w val="0.85152607251527346"/>
          <c:h val="0.5353827955754694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طيور (بالالف) Birds (Thousand)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4.6469835449586584E-3"/>
                  <c:y val="1.6209307839186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945-45C2-8979-94C8B8BB4AAD}"/>
                </c:ext>
              </c:extLst>
            </c:dLbl>
            <c:dLbl>
              <c:idx val="1"/>
              <c:layout>
                <c:manualLayout>
                  <c:x val="-2.8661192350956131E-2"/>
                  <c:y val="-5.11225905678987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945-45C2-8979-94C8B8BB4AAD}"/>
                </c:ext>
              </c:extLst>
            </c:dLbl>
            <c:dLbl>
              <c:idx val="2"/>
              <c:layout>
                <c:manualLayout>
                  <c:x val="-3.3010475460479123E-3"/>
                  <c:y val="-2.8126099622162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945-45C2-8979-94C8B8BB4AAD}"/>
                </c:ext>
              </c:extLst>
            </c:dLbl>
            <c:dLbl>
              <c:idx val="3"/>
              <c:layout>
                <c:manualLayout>
                  <c:x val="4.4866954922581463E-4"/>
                  <c:y val="2.68441433625115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945-45C2-8979-94C8B8BB4AA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Sheet1!$B$4:$B$6</c:f>
              <c:numCache>
                <c:formatCode>#,##0</c:formatCode>
                <c:ptCount val="3"/>
                <c:pt idx="0">
                  <c:v>9950</c:v>
                </c:pt>
                <c:pt idx="1">
                  <c:v>9605</c:v>
                </c:pt>
                <c:pt idx="2">
                  <c:v>345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945-45C2-8979-94C8B8BB4AAD}"/>
            </c:ext>
          </c:extLst>
        </c:ser>
        <c:ser>
          <c:idx val="1"/>
          <c:order val="1"/>
          <c:tx>
            <c:strRef>
              <c:f>Sheet1!$C$3</c:f>
              <c:strCache>
                <c:ptCount val="1"/>
                <c:pt idx="0">
                  <c:v>أبقار  Cattles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8.5714285714285719E-3"/>
                  <c:y val="-4.865478117714647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318-4817-8E89-6E2385746A4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Sheet1!$C$4:$C$6</c:f>
              <c:numCache>
                <c:formatCode>#,##0</c:formatCode>
                <c:ptCount val="3"/>
                <c:pt idx="0">
                  <c:v>35969</c:v>
                </c:pt>
                <c:pt idx="1">
                  <c:v>21430</c:v>
                </c:pt>
                <c:pt idx="2">
                  <c:v>14539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945-45C2-8979-94C8B8BB4AAD}"/>
            </c:ext>
          </c:extLst>
        </c:ser>
        <c:ser>
          <c:idx val="2"/>
          <c:order val="2"/>
          <c:tx>
            <c:strRef>
              <c:f>Sheet1!$D$3</c:f>
              <c:strCache>
                <c:ptCount val="1"/>
                <c:pt idx="0">
                  <c:v>ضأن Sheep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Sheet1!$D$4:$D$6</c:f>
              <c:numCache>
                <c:formatCode>#,##0</c:formatCode>
                <c:ptCount val="3"/>
                <c:pt idx="0">
                  <c:v>65509</c:v>
                </c:pt>
                <c:pt idx="1">
                  <c:v>63693</c:v>
                </c:pt>
                <c:pt idx="2">
                  <c:v>1816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945-45C2-8979-94C8B8BB4AAD}"/>
            </c:ext>
          </c:extLst>
        </c:ser>
        <c:ser>
          <c:idx val="3"/>
          <c:order val="3"/>
          <c:tx>
            <c:strRef>
              <c:f>Sheet1!$E$3</c:f>
              <c:strCache>
                <c:ptCount val="1"/>
                <c:pt idx="0">
                  <c:v>ماعز Goats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Sheet1!$A$4:$A$6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Sheet1!$E$4:$E$6</c:f>
              <c:numCache>
                <c:formatCode>#,##0</c:formatCode>
                <c:ptCount val="3"/>
                <c:pt idx="0">
                  <c:v>5936.0000000000009</c:v>
                </c:pt>
                <c:pt idx="1">
                  <c:v>5901</c:v>
                </c:pt>
                <c:pt idx="2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945-45C2-8979-94C8B8BB4A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599182352"/>
        <c:axId val="599187792"/>
      </c:barChart>
      <c:catAx>
        <c:axId val="599182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7792"/>
        <c:crosses val="autoZero"/>
        <c:auto val="1"/>
        <c:lblAlgn val="ctr"/>
        <c:lblOffset val="100"/>
        <c:noMultiLvlLbl val="0"/>
      </c:catAx>
      <c:valAx>
        <c:axId val="59918779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2352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1427353632078041"/>
          <c:y val="0.89505157396726687"/>
          <c:w val="0.84199945092333539"/>
          <c:h val="7.1995837303776525E-2"/>
        </c:manualLayout>
      </c:layout>
      <c:overlay val="0"/>
      <c:txPr>
        <a:bodyPr/>
        <a:lstStyle/>
        <a:p>
          <a:pPr>
            <a:defRPr sz="800"/>
          </a:pPr>
          <a:endParaRPr lang="ar-SA"/>
        </a:p>
      </c:txPr>
    </c:legend>
    <c:plotVisOnly val="1"/>
    <c:dispBlanksAs val="gap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455263604869906E-2"/>
          <c:y val="7.0782540306724345E-2"/>
          <c:w val="0.9096980398817669"/>
          <c:h val="0.4751459983340772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فلسطين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إنتاج نباتي
 Agricultural Production</c:v>
                </c:pt>
                <c:pt idx="1">
                  <c:v>تربية ثروة حيوانية ودواجن Livestock and Poultry Breeding</c:v>
                </c:pt>
                <c:pt idx="2">
                  <c:v>تربية النحل Bees Breeding</c:v>
                </c:pt>
                <c:pt idx="3">
                  <c:v>خدمات زراعية Agricultural Services</c:v>
                </c:pt>
                <c:pt idx="4">
                  <c:v>عصر الزيتون Olive Pressing</c:v>
                </c:pt>
                <c:pt idx="5">
                  <c:v>تسويق وتوريد مستلزمات إنتاج وإقراض Marketing Lending and Supply of Inputs</c:v>
                </c:pt>
                <c:pt idx="6">
                  <c:v>أخرى
 Others</c:v>
                </c:pt>
              </c:strCache>
            </c:strRef>
          </c:cat>
          <c:val>
            <c:numRef>
              <c:f>Sheet1!$B$2:$B$8</c:f>
              <c:numCache>
                <c:formatCode>###0</c:formatCode>
                <c:ptCount val="7"/>
                <c:pt idx="0">
                  <c:v>69</c:v>
                </c:pt>
                <c:pt idx="1">
                  <c:v>38</c:v>
                </c:pt>
                <c:pt idx="2">
                  <c:v>6</c:v>
                </c:pt>
                <c:pt idx="3">
                  <c:v>9</c:v>
                </c:pt>
                <c:pt idx="4">
                  <c:v>16</c:v>
                </c:pt>
                <c:pt idx="5">
                  <c:v>20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4F-4F8F-8BE4-63AE633A6A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9424"/>
        <c:axId val="599166032"/>
      </c:barChart>
      <c:catAx>
        <c:axId val="5991894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66032"/>
        <c:crosses val="autoZero"/>
        <c:auto val="1"/>
        <c:lblAlgn val="ctr"/>
        <c:lblOffset val="100"/>
        <c:noMultiLvlLbl val="0"/>
      </c:catAx>
      <c:valAx>
        <c:axId val="599166032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##0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ar-SA"/>
          </a:p>
        </c:txPr>
        <c:crossAx val="599189424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747224972946756"/>
          <c:y val="0.13138393381131827"/>
          <c:w val="0.83894534550702515"/>
          <c:h val="0.5262444732030213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عدد المشاتل Number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Sheet1!$B$3:$B$5</c:f>
              <c:numCache>
                <c:formatCode>General</c:formatCode>
                <c:ptCount val="3"/>
                <c:pt idx="0">
                  <c:v>186</c:v>
                </c:pt>
                <c:pt idx="1">
                  <c:v>136</c:v>
                </c:pt>
                <c:pt idx="2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7E-4121-B78C-1ECEBCF3C645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مساحة المشاتل (دونم)   Area (Dunum)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Sheet1!$C$3:$C$5</c:f>
              <c:numCache>
                <c:formatCode>_-* #,##0.0_-;_-* #,##0.0\-;_-* "-"??_-;_-@_-</c:formatCode>
                <c:ptCount val="3"/>
                <c:pt idx="0">
                  <c:v>1219.7</c:v>
                </c:pt>
                <c:pt idx="1">
                  <c:v>1082.2</c:v>
                </c:pt>
                <c:pt idx="2">
                  <c:v>137.5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17E-4121-B78C-1ECEBCF3C645}"/>
            </c:ext>
          </c:extLst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Column2</c:v>
                </c:pt>
              </c:strCache>
            </c:strRef>
          </c:tx>
          <c:invertIfNegative val="0"/>
          <c:cat>
            <c:strRef>
              <c:f>Sheet1!$A$3:$A$5</c:f>
              <c:strCache>
                <c:ptCount val="3"/>
                <c:pt idx="0">
                  <c:v>فلسطين
 Palestine</c:v>
                </c:pt>
                <c:pt idx="1">
                  <c:v>الضفة الغربية
West Bank</c:v>
                </c:pt>
                <c:pt idx="2">
                  <c:v>قطاع غزة
Gaza Strip </c:v>
                </c:pt>
              </c:strCache>
            </c:strRef>
          </c:cat>
          <c:val>
            <c:numRef>
              <c:f>Sheet1!$D$3:$D$5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2-717E-4121-B78C-1ECEBCF3C6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9181264"/>
        <c:axId val="599183984"/>
      </c:barChart>
      <c:catAx>
        <c:axId val="5991812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3984"/>
        <c:crosses val="autoZero"/>
        <c:auto val="1"/>
        <c:lblAlgn val="ctr"/>
        <c:lblOffset val="100"/>
        <c:noMultiLvlLbl val="0"/>
      </c:catAx>
      <c:valAx>
        <c:axId val="599183984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599181264"/>
        <c:crosses val="autoZero"/>
        <c:crossBetween val="between"/>
        <c:majorUnit val="200"/>
      </c:valAx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5.2763205626254348E-2"/>
          <c:y val="0.8570744163028603"/>
          <c:w val="0.94723679437374564"/>
          <c:h val="0.14292558369713965"/>
        </c:manualLayout>
      </c:layout>
      <c:overlay val="0"/>
      <c:txPr>
        <a:bodyPr/>
        <a:lstStyle/>
        <a:p>
          <a:pPr algn="just" rtl="1">
            <a:defRPr sz="800"/>
          </a:pPr>
          <a:endParaRPr lang="ar-SA"/>
        </a:p>
      </c:txPr>
    </c:legend>
    <c:plotVisOnly val="1"/>
    <c:dispBlanksAs val="gap"/>
    <c:showDLblsOverMax val="0"/>
  </c:chart>
  <c:spPr>
    <a:ln>
      <a:solidFill>
        <a:schemeClr val="tx1"/>
      </a:solidFill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83552803762778"/>
          <c:y val="0.11162790697674418"/>
          <c:w val="0.78172792503501165"/>
          <c:h val="0.4156971250686687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أعداد اللقاحات والطعوم البيطرية المعطاة للحيوانات في فلسطين حسب نوع اللقاح/ الطعم ، 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داء الكلب 
Rabies</c:v>
                </c:pt>
                <c:pt idx="1">
                  <c:v> كلاميديا  
Chlamydosis</c:v>
                </c:pt>
                <c:pt idx="2">
                  <c:v> حمى مالطية
Brucellosis</c:v>
                </c:pt>
                <c:pt idx="3">
                  <c:v> جدري
Pox</c:v>
                </c:pt>
                <c:pt idx="4">
                  <c:v>حمى قلاعية 
Foot and Mouth Disease </c:v>
                </c:pt>
                <c:pt idx="5">
                  <c:v>طاعون
Pest</c:v>
                </c:pt>
              </c:strCache>
            </c:strRef>
          </c:cat>
          <c:val>
            <c:numRef>
              <c:f>Sheet1!$B$2:$B$7</c:f>
              <c:numCache>
                <c:formatCode>#,##0</c:formatCode>
                <c:ptCount val="6"/>
                <c:pt idx="0">
                  <c:v>483</c:v>
                </c:pt>
                <c:pt idx="1">
                  <c:v>54850</c:v>
                </c:pt>
                <c:pt idx="2">
                  <c:v>267944</c:v>
                </c:pt>
                <c:pt idx="3">
                  <c:v>311152</c:v>
                </c:pt>
                <c:pt idx="4">
                  <c:v>411458</c:v>
                </c:pt>
                <c:pt idx="5">
                  <c:v>453721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69-418E-8BC5-C132ACA2AE9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599174192"/>
        <c:axId val="599189968"/>
      </c:barChart>
      <c:catAx>
        <c:axId val="599174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599189968"/>
        <c:crosses val="autoZero"/>
        <c:auto val="1"/>
        <c:lblAlgn val="ctr"/>
        <c:lblOffset val="0"/>
        <c:noMultiLvlLbl val="0"/>
      </c:catAx>
      <c:valAx>
        <c:axId val="5991899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5991741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800"/>
      </a:pPr>
      <a:endParaRPr lang="ar-SA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091652520292453"/>
          <c:y val="5.6872037914691941E-2"/>
          <c:w val="0.85530097410174521"/>
          <c:h val="0.6967555778544587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فلسطين
Palestine</c:v>
                </c:pt>
                <c:pt idx="1">
                  <c:v>الضفة الغربية
West Bank</c:v>
                </c:pt>
                <c:pt idx="2">
                  <c:v>قطاع غزة
Gazs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868</c:v>
                </c:pt>
                <c:pt idx="1">
                  <c:v>551</c:v>
                </c:pt>
                <c:pt idx="2" formatCode="#,##0">
                  <c:v>5773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F3-4AAA-A846-1D638645EAE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99178000"/>
        <c:axId val="599190512"/>
      </c:barChart>
      <c:catAx>
        <c:axId val="5991780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00"/>
                </a:pPr>
                <a:r>
                  <a:rPr lang="en-US" sz="700"/>
                  <a:t>Region </a:t>
                </a:r>
                <a:r>
                  <a:rPr lang="ar-SA" sz="700"/>
                  <a:t>المنطقة</a:t>
                </a:r>
                <a:endParaRPr lang="en-US" sz="700"/>
              </a:p>
            </c:rich>
          </c:tx>
          <c:layout>
            <c:manualLayout>
              <c:xMode val="edge"/>
              <c:yMode val="edge"/>
              <c:x val="0.43778206165155059"/>
              <c:y val="0.90849513121653036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599190512"/>
        <c:crosses val="autoZero"/>
        <c:auto val="1"/>
        <c:lblAlgn val="ctr"/>
        <c:lblOffset val="100"/>
        <c:noMultiLvlLbl val="0"/>
      </c:catAx>
      <c:valAx>
        <c:axId val="59919051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700"/>
                </a:pPr>
                <a:r>
                  <a:rPr lang="en-US" sz="700"/>
                  <a:t>Population Density </a:t>
                </a:r>
                <a:r>
                  <a:rPr lang="ar-SA" sz="700"/>
                  <a:t>الكثافة السكانية </a:t>
                </a:r>
                <a:endParaRPr lang="en-US" sz="700"/>
              </a:p>
            </c:rich>
          </c:tx>
          <c:layout>
            <c:manualLayout>
              <c:xMode val="edge"/>
              <c:yMode val="edge"/>
              <c:x val="5.4326339536425183E-3"/>
              <c:y val="3.0386803839301119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ar-SA"/>
          </a:p>
        </c:txPr>
        <c:crossAx val="59917800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  <a:effectLst>
      <a:softEdge rad="12700"/>
    </a:effectLst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80C03-E4D6-4D35-8F14-A7464453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1738</Words>
  <Characters>9585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استعمالات الأراضي</vt:lpstr>
      <vt:lpstr>استعمالات الأراضي</vt:lpstr>
    </vt:vector>
  </TitlesOfParts>
  <Company>PCBS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استعمالات الأراضي</dc:title>
  <dc:creator>YOUSEF MOUSA</dc:creator>
  <cp:lastModifiedBy>Rami Sarawan</cp:lastModifiedBy>
  <cp:revision>37</cp:revision>
  <cp:lastPrinted>2021-11-22T07:22:00Z</cp:lastPrinted>
  <dcterms:created xsi:type="dcterms:W3CDTF">2021-10-11T07:11:00Z</dcterms:created>
  <dcterms:modified xsi:type="dcterms:W3CDTF">2021-12-02T09:50:00Z</dcterms:modified>
</cp:coreProperties>
</file>